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40D44">
      <w:pPr>
        <w:pStyle w:val="5"/>
        <w:widowControl/>
        <w:numPr>
          <w:ilvl w:val="0"/>
          <w:numId w:val="0"/>
        </w:numPr>
        <w:shd w:val="clear" w:color="auto" w:fill="FFFFFF"/>
        <w:spacing w:line="560" w:lineRule="exact"/>
        <w:jc w:val="center"/>
        <w:outlineLvl w:val="0"/>
        <w:rPr>
          <w:rFonts w:asciiTheme="majorEastAsia" w:hAnsiTheme="majorEastAsia" w:eastAsiaTheme="majorEastAsia" w:cstheme="majorEastAsia"/>
          <w:bCs/>
          <w:color w:val="000000"/>
          <w:kern w:val="0"/>
          <w:sz w:val="44"/>
          <w:szCs w:val="44"/>
          <w:highlight w:val="none"/>
        </w:rPr>
      </w:pPr>
      <w:r>
        <w:rPr>
          <w:rFonts w:hint="eastAsia" w:asciiTheme="majorEastAsia" w:hAnsiTheme="majorEastAsia" w:eastAsiaTheme="majorEastAsia" w:cstheme="majorEastAsia"/>
          <w:bCs/>
          <w:color w:val="000000"/>
          <w:kern w:val="0"/>
          <w:sz w:val="44"/>
          <w:szCs w:val="44"/>
          <w:highlight w:val="none"/>
          <w:lang w:eastAsia="zh-CN"/>
        </w:rPr>
        <w:t>2024年连云港市云台中学校服采购项目</w:t>
      </w:r>
      <w:bookmarkStart w:id="0" w:name="_GoBack"/>
      <w:bookmarkEnd w:id="0"/>
      <w:r>
        <w:rPr>
          <w:rFonts w:hint="eastAsia" w:asciiTheme="majorEastAsia" w:hAnsiTheme="majorEastAsia" w:eastAsiaTheme="majorEastAsia" w:cstheme="majorEastAsia"/>
          <w:bCs/>
          <w:color w:val="000000"/>
          <w:kern w:val="0"/>
          <w:sz w:val="44"/>
          <w:szCs w:val="44"/>
          <w:highlight w:val="none"/>
        </w:rPr>
        <w:t>招标公告</w:t>
      </w:r>
    </w:p>
    <w:p w14:paraId="74B50BDF">
      <w:pPr>
        <w:widowControl/>
        <w:shd w:val="clear" w:color="auto" w:fill="FFFFFF"/>
        <w:spacing w:line="560" w:lineRule="exact"/>
        <w:ind w:firstLine="880" w:firstLineChars="200"/>
        <w:jc w:val="center"/>
        <w:rPr>
          <w:rFonts w:asciiTheme="majorEastAsia" w:hAnsiTheme="majorEastAsia" w:eastAsiaTheme="majorEastAsia" w:cstheme="majorEastAsia"/>
          <w:bCs/>
          <w:color w:val="000000"/>
          <w:kern w:val="0"/>
          <w:sz w:val="44"/>
          <w:szCs w:val="44"/>
          <w:highlight w:val="none"/>
        </w:rPr>
      </w:pPr>
    </w:p>
    <w:p w14:paraId="2B0998AA">
      <w:pPr>
        <w:widowControl/>
        <w:shd w:val="clear" w:color="auto" w:fill="FFFFFF"/>
        <w:spacing w:line="560" w:lineRule="exact"/>
        <w:ind w:firstLine="480" w:firstLineChars="200"/>
        <w:rPr>
          <w:rFonts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u w:val="single"/>
        </w:rPr>
        <w:t xml:space="preserve">江苏国衡工程咨询有限公司 </w:t>
      </w:r>
      <w:r>
        <w:rPr>
          <w:rFonts w:hint="eastAsia" w:asciiTheme="majorEastAsia" w:hAnsiTheme="majorEastAsia" w:eastAsiaTheme="majorEastAsia" w:cstheme="majorEastAsia"/>
          <w:bCs/>
          <w:color w:val="000000"/>
          <w:kern w:val="0"/>
          <w:sz w:val="24"/>
          <w:szCs w:val="24"/>
        </w:rPr>
        <w:t>受</w:t>
      </w:r>
      <w:r>
        <w:rPr>
          <w:rFonts w:hint="eastAsia" w:asciiTheme="majorEastAsia" w:hAnsiTheme="majorEastAsia" w:eastAsiaTheme="majorEastAsia" w:cstheme="majorEastAsia"/>
          <w:bCs/>
          <w:color w:val="000000"/>
          <w:kern w:val="0"/>
          <w:sz w:val="24"/>
          <w:szCs w:val="24"/>
          <w:u w:val="single"/>
        </w:rPr>
        <w:t xml:space="preserve"> </w:t>
      </w:r>
      <w:r>
        <w:rPr>
          <w:rFonts w:hint="eastAsia" w:asciiTheme="majorEastAsia" w:hAnsiTheme="majorEastAsia" w:eastAsiaTheme="majorEastAsia" w:cstheme="majorEastAsia"/>
          <w:bCs/>
          <w:color w:val="000000"/>
          <w:kern w:val="0"/>
          <w:sz w:val="24"/>
          <w:szCs w:val="24"/>
          <w:highlight w:val="none"/>
          <w:u w:val="single"/>
          <w:lang w:eastAsia="zh-CN"/>
        </w:rPr>
        <w:t>连云港市云台中学</w:t>
      </w:r>
      <w:r>
        <w:rPr>
          <w:rFonts w:hint="eastAsia" w:asciiTheme="majorEastAsia" w:hAnsiTheme="majorEastAsia" w:eastAsiaTheme="majorEastAsia" w:cstheme="majorEastAsia"/>
          <w:bCs/>
          <w:color w:val="000000"/>
          <w:kern w:val="0"/>
          <w:sz w:val="24"/>
          <w:szCs w:val="24"/>
          <w:highlight w:val="none"/>
          <w:u w:val="single"/>
        </w:rPr>
        <w:t xml:space="preserve"> </w:t>
      </w:r>
      <w:r>
        <w:rPr>
          <w:rFonts w:hint="eastAsia" w:asciiTheme="majorEastAsia" w:hAnsiTheme="majorEastAsia" w:eastAsiaTheme="majorEastAsia" w:cstheme="majorEastAsia"/>
          <w:bCs/>
          <w:color w:val="000000"/>
          <w:kern w:val="0"/>
          <w:sz w:val="24"/>
          <w:szCs w:val="24"/>
          <w:highlight w:val="none"/>
        </w:rPr>
        <w:t>委托，就</w:t>
      </w:r>
      <w:r>
        <w:rPr>
          <w:rFonts w:hint="eastAsia" w:asciiTheme="majorEastAsia" w:hAnsiTheme="majorEastAsia" w:eastAsiaTheme="majorEastAsia" w:cstheme="majorEastAsia"/>
          <w:bCs/>
          <w:color w:val="000000"/>
          <w:kern w:val="0"/>
          <w:sz w:val="24"/>
          <w:szCs w:val="24"/>
          <w:highlight w:val="none"/>
          <w:u w:val="single"/>
        </w:rPr>
        <w:t xml:space="preserve"> </w:t>
      </w:r>
      <w:r>
        <w:rPr>
          <w:rFonts w:hint="eastAsia" w:asciiTheme="majorEastAsia" w:hAnsiTheme="majorEastAsia" w:eastAsiaTheme="majorEastAsia" w:cstheme="majorEastAsia"/>
          <w:bCs/>
          <w:color w:val="000000"/>
          <w:kern w:val="0"/>
          <w:sz w:val="24"/>
          <w:szCs w:val="24"/>
          <w:highlight w:val="none"/>
          <w:u w:val="single"/>
          <w:lang w:eastAsia="zh-CN"/>
        </w:rPr>
        <w:t>2024年连云港市云台中学校服采购项目</w:t>
      </w:r>
      <w:r>
        <w:rPr>
          <w:rFonts w:hint="eastAsia" w:asciiTheme="majorEastAsia" w:hAnsiTheme="majorEastAsia" w:eastAsiaTheme="majorEastAsia" w:cstheme="majorEastAsia"/>
          <w:bCs/>
          <w:color w:val="000000"/>
          <w:kern w:val="0"/>
          <w:sz w:val="24"/>
          <w:szCs w:val="24"/>
          <w:highlight w:val="none"/>
          <w:u w:val="single"/>
        </w:rPr>
        <w:t xml:space="preserve"> </w:t>
      </w:r>
      <w:r>
        <w:rPr>
          <w:rFonts w:hint="eastAsia" w:asciiTheme="majorEastAsia" w:hAnsiTheme="majorEastAsia" w:eastAsiaTheme="majorEastAsia" w:cstheme="majorEastAsia"/>
          <w:bCs/>
          <w:color w:val="000000"/>
          <w:kern w:val="0"/>
          <w:sz w:val="24"/>
          <w:szCs w:val="24"/>
        </w:rPr>
        <w:t>进行公开招标采购，具体情况如下：</w:t>
      </w:r>
    </w:p>
    <w:p w14:paraId="0A7C6D48">
      <w:pPr>
        <w:widowControl/>
        <w:shd w:val="clear" w:color="auto" w:fill="FFFFFF"/>
        <w:spacing w:line="560" w:lineRule="exact"/>
        <w:ind w:firstLine="482" w:firstLineChars="200"/>
        <w:jc w:val="left"/>
        <w:outlineLvl w:val="1"/>
        <w:rPr>
          <w:rFonts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一、项目概况</w:t>
      </w:r>
    </w:p>
    <w:p w14:paraId="7C9E8AFC">
      <w:pPr>
        <w:widowControl/>
        <w:shd w:val="clear" w:color="auto" w:fill="FFFFFF"/>
        <w:spacing w:line="560" w:lineRule="exact"/>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bCs/>
          <w:color w:val="000000"/>
          <w:kern w:val="0"/>
          <w:sz w:val="24"/>
          <w:szCs w:val="24"/>
          <w:u w:val="single"/>
          <w:lang w:eastAsia="zh-CN"/>
        </w:rPr>
        <w:t>连云港市云台中学</w:t>
      </w:r>
      <w:r>
        <w:rPr>
          <w:rFonts w:hint="eastAsia" w:asciiTheme="majorEastAsia" w:hAnsiTheme="majorEastAsia" w:eastAsiaTheme="majorEastAsia" w:cstheme="majorEastAsia"/>
          <w:color w:val="000000"/>
          <w:kern w:val="0"/>
          <w:sz w:val="24"/>
          <w:szCs w:val="24"/>
          <w:u w:val="single"/>
        </w:rPr>
        <w:t xml:space="preserve"> </w:t>
      </w:r>
      <w:r>
        <w:rPr>
          <w:rFonts w:hint="eastAsia" w:asciiTheme="majorEastAsia" w:hAnsiTheme="majorEastAsia" w:eastAsiaTheme="majorEastAsia" w:cstheme="majorEastAsia"/>
          <w:color w:val="000000"/>
          <w:kern w:val="0"/>
          <w:sz w:val="24"/>
          <w:szCs w:val="24"/>
        </w:rPr>
        <w:t>学校拟就</w:t>
      </w:r>
      <w:r>
        <w:rPr>
          <w:rFonts w:hint="eastAsia" w:asciiTheme="majorEastAsia" w:hAnsiTheme="majorEastAsia" w:eastAsiaTheme="majorEastAsia" w:cstheme="majorEastAsia"/>
          <w:color w:val="000000"/>
          <w:kern w:val="0"/>
          <w:sz w:val="24"/>
          <w:szCs w:val="24"/>
          <w:u w:val="single"/>
        </w:rPr>
        <w:t xml:space="preserve"> </w:t>
      </w:r>
      <w:r>
        <w:rPr>
          <w:rFonts w:hint="eastAsia" w:asciiTheme="majorEastAsia" w:hAnsiTheme="majorEastAsia" w:eastAsiaTheme="majorEastAsia" w:cstheme="majorEastAsia"/>
          <w:bCs/>
          <w:color w:val="000000"/>
          <w:kern w:val="0"/>
          <w:sz w:val="24"/>
          <w:szCs w:val="24"/>
          <w:u w:val="single"/>
          <w:lang w:eastAsia="zh-CN"/>
        </w:rPr>
        <w:t>2024年连云港市云台中学校服采购项目</w:t>
      </w:r>
      <w:r>
        <w:rPr>
          <w:rFonts w:hint="eastAsia" w:asciiTheme="majorEastAsia" w:hAnsiTheme="majorEastAsia" w:eastAsiaTheme="majorEastAsia" w:cstheme="majorEastAsia"/>
          <w:color w:val="000000"/>
          <w:kern w:val="0"/>
          <w:sz w:val="24"/>
          <w:szCs w:val="24"/>
          <w:u w:val="single"/>
        </w:rPr>
        <w:t xml:space="preserve"> </w:t>
      </w:r>
      <w:r>
        <w:rPr>
          <w:rFonts w:hint="eastAsia" w:asciiTheme="majorEastAsia" w:hAnsiTheme="majorEastAsia" w:eastAsiaTheme="majorEastAsia" w:cstheme="majorEastAsia"/>
          <w:color w:val="000000"/>
          <w:kern w:val="0"/>
          <w:sz w:val="24"/>
          <w:szCs w:val="24"/>
        </w:rPr>
        <w:t>校服进行招标采购。主要包含</w:t>
      </w:r>
      <w:r>
        <w:rPr>
          <w:rFonts w:hint="eastAsia" w:asciiTheme="majorEastAsia" w:hAnsiTheme="majorEastAsia" w:eastAsiaTheme="majorEastAsia" w:cstheme="majorEastAsia"/>
          <w:color w:val="000000"/>
          <w:kern w:val="0"/>
          <w:sz w:val="24"/>
          <w:szCs w:val="24"/>
          <w:u w:val="single"/>
        </w:rPr>
        <w:t>夏季校服、春秋季校服、冬季校服</w:t>
      </w:r>
      <w:r>
        <w:rPr>
          <w:rFonts w:hint="eastAsia" w:asciiTheme="majorEastAsia" w:hAnsiTheme="majorEastAsia" w:eastAsiaTheme="majorEastAsia" w:cstheme="majorEastAsia"/>
          <w:color w:val="000000"/>
          <w:kern w:val="0"/>
          <w:sz w:val="24"/>
          <w:szCs w:val="24"/>
        </w:rPr>
        <w:t>，因校服为学校代办项目，采购具体数量以学生订购数为准。</w:t>
      </w:r>
    </w:p>
    <w:p w14:paraId="62F96B3A">
      <w:pPr>
        <w:pStyle w:val="5"/>
        <w:widowControl/>
        <w:shd w:val="clear" w:color="auto" w:fill="FFFFFF"/>
        <w:spacing w:line="560" w:lineRule="exact"/>
        <w:ind w:left="1000" w:hanging="360" w:firstLineChars="0"/>
        <w:rPr>
          <w:rFonts w:hint="eastAsia" w:asciiTheme="majorEastAsia" w:hAnsiTheme="majorEastAsia" w:eastAsiaTheme="majorEastAsia" w:cstheme="majorEastAsia"/>
          <w:bCs/>
          <w:color w:val="000000"/>
          <w:kern w:val="0"/>
          <w:sz w:val="24"/>
          <w:szCs w:val="24"/>
          <w:lang w:eastAsia="zh-CN"/>
        </w:rPr>
      </w:pPr>
      <w:r>
        <w:rPr>
          <w:rFonts w:asciiTheme="majorEastAsia" w:hAnsiTheme="majorEastAsia" w:eastAsiaTheme="majorEastAsia" w:cstheme="majorEastAsia"/>
          <w:bCs/>
          <w:color w:val="000000"/>
          <w:kern w:val="0"/>
          <w:sz w:val="24"/>
          <w:szCs w:val="24"/>
        </w:rPr>
        <w:t>1.</w:t>
      </w:r>
      <w:r>
        <w:rPr>
          <w:rFonts w:hint="eastAsia" w:asciiTheme="majorEastAsia" w:hAnsiTheme="majorEastAsia" w:eastAsiaTheme="majorEastAsia" w:cstheme="majorEastAsia"/>
          <w:bCs/>
          <w:color w:val="000000"/>
          <w:kern w:val="0"/>
          <w:sz w:val="24"/>
          <w:szCs w:val="24"/>
        </w:rPr>
        <w:t>项目编号：</w:t>
      </w:r>
      <w:r>
        <w:rPr>
          <w:rFonts w:hint="eastAsia" w:asciiTheme="majorEastAsia" w:hAnsiTheme="majorEastAsia" w:eastAsiaTheme="majorEastAsia" w:cstheme="majorEastAsia"/>
          <w:bCs/>
          <w:color w:val="000000"/>
          <w:kern w:val="0"/>
          <w:sz w:val="24"/>
          <w:szCs w:val="24"/>
          <w:highlight w:val="none"/>
          <w:lang w:eastAsia="zh-CN"/>
        </w:rPr>
        <w:t>JSGH-20240913</w:t>
      </w:r>
    </w:p>
    <w:p w14:paraId="57D9DCAF">
      <w:pPr>
        <w:pStyle w:val="5"/>
        <w:widowControl/>
        <w:shd w:val="clear" w:color="auto" w:fill="FFFFFF"/>
        <w:spacing w:line="560" w:lineRule="exact"/>
        <w:ind w:left="1000" w:hanging="360" w:firstLineChars="0"/>
        <w:rPr>
          <w:rFonts w:hint="eastAsia" w:asciiTheme="majorEastAsia" w:hAnsiTheme="majorEastAsia" w:eastAsiaTheme="majorEastAsia" w:cstheme="majorEastAsia"/>
          <w:bCs/>
          <w:color w:val="000000"/>
          <w:kern w:val="0"/>
          <w:sz w:val="24"/>
          <w:szCs w:val="24"/>
          <w:lang w:eastAsia="zh-CN"/>
        </w:rPr>
      </w:pPr>
      <w:r>
        <w:rPr>
          <w:rFonts w:asciiTheme="majorEastAsia" w:hAnsiTheme="majorEastAsia" w:eastAsiaTheme="majorEastAsia" w:cstheme="majorEastAsia"/>
          <w:bCs/>
          <w:color w:val="000000"/>
          <w:kern w:val="0"/>
          <w:sz w:val="24"/>
          <w:szCs w:val="24"/>
        </w:rPr>
        <w:t>2.</w:t>
      </w:r>
      <w:r>
        <w:rPr>
          <w:rFonts w:hint="eastAsia" w:asciiTheme="majorEastAsia" w:hAnsiTheme="majorEastAsia" w:eastAsiaTheme="majorEastAsia" w:cstheme="majorEastAsia"/>
          <w:bCs/>
          <w:color w:val="000000"/>
          <w:kern w:val="0"/>
          <w:sz w:val="24"/>
          <w:szCs w:val="24"/>
        </w:rPr>
        <w:t>项目名称：</w:t>
      </w:r>
      <w:r>
        <w:rPr>
          <w:rFonts w:hint="eastAsia" w:asciiTheme="majorEastAsia" w:hAnsiTheme="majorEastAsia" w:eastAsiaTheme="majorEastAsia" w:cstheme="majorEastAsia"/>
          <w:bCs/>
          <w:color w:val="000000"/>
          <w:kern w:val="0"/>
          <w:sz w:val="24"/>
          <w:szCs w:val="24"/>
          <w:lang w:eastAsia="zh-CN"/>
        </w:rPr>
        <w:t>2024年连云港市云台中学校服采购项目</w:t>
      </w:r>
    </w:p>
    <w:p w14:paraId="0AF09200">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67" w:firstLineChars="278"/>
        <w:textAlignment w:val="auto"/>
        <w:rPr>
          <w:rFonts w:hint="eastAsia" w:asciiTheme="majorEastAsia" w:hAnsiTheme="majorEastAsia" w:eastAsiaTheme="majorEastAsia" w:cstheme="majorEastAsia"/>
          <w:b/>
          <w:bCs/>
          <w:color w:val="auto"/>
          <w:kern w:val="0"/>
          <w:sz w:val="24"/>
          <w:szCs w:val="24"/>
          <w:highlight w:val="none"/>
          <w:lang w:val="en-US" w:eastAsia="zh-CN"/>
        </w:rPr>
      </w:pPr>
      <w:r>
        <w:rPr>
          <w:rFonts w:asciiTheme="majorEastAsia" w:hAnsiTheme="majorEastAsia" w:eastAsiaTheme="majorEastAsia" w:cstheme="majorEastAsia"/>
          <w:color w:val="000000"/>
          <w:kern w:val="0"/>
          <w:sz w:val="24"/>
          <w:szCs w:val="24"/>
        </w:rPr>
        <w:t>3.</w:t>
      </w:r>
      <w:r>
        <w:rPr>
          <w:rFonts w:hint="eastAsia" w:asciiTheme="majorEastAsia" w:hAnsiTheme="majorEastAsia" w:eastAsiaTheme="majorEastAsia" w:cstheme="majorEastAsia"/>
          <w:color w:val="000000"/>
          <w:kern w:val="0"/>
          <w:sz w:val="24"/>
          <w:szCs w:val="24"/>
        </w:rPr>
        <w:t>最高投标限价：</w:t>
      </w:r>
      <w:r>
        <w:rPr>
          <w:rFonts w:hint="eastAsia" w:asciiTheme="majorEastAsia" w:hAnsiTheme="majorEastAsia" w:eastAsiaTheme="majorEastAsia" w:cstheme="majorEastAsia"/>
          <w:b/>
          <w:bCs/>
          <w:color w:val="auto"/>
          <w:kern w:val="0"/>
          <w:sz w:val="24"/>
          <w:szCs w:val="24"/>
          <w:highlight w:val="none"/>
          <w:lang w:val="en-US" w:eastAsia="zh-CN"/>
        </w:rPr>
        <w:t>820</w:t>
      </w:r>
      <w:r>
        <w:rPr>
          <w:rFonts w:hint="eastAsia" w:asciiTheme="majorEastAsia" w:hAnsiTheme="majorEastAsia" w:eastAsiaTheme="majorEastAsia" w:cstheme="majorEastAsia"/>
          <w:b/>
          <w:bCs/>
          <w:color w:val="auto"/>
          <w:kern w:val="0"/>
          <w:sz w:val="24"/>
          <w:szCs w:val="24"/>
          <w:highlight w:val="none"/>
        </w:rPr>
        <w:t>/</w:t>
      </w:r>
      <w:r>
        <w:rPr>
          <w:rFonts w:hint="eastAsia" w:asciiTheme="majorEastAsia" w:hAnsiTheme="majorEastAsia" w:eastAsiaTheme="majorEastAsia" w:cstheme="majorEastAsia"/>
          <w:b/>
          <w:bCs/>
          <w:color w:val="auto"/>
          <w:kern w:val="0"/>
          <w:sz w:val="24"/>
          <w:szCs w:val="24"/>
          <w:highlight w:val="none"/>
          <w:lang w:val="en-US" w:eastAsia="zh-CN"/>
        </w:rPr>
        <w:t>3类</w:t>
      </w:r>
      <w:r>
        <w:rPr>
          <w:rFonts w:hint="eastAsia" w:asciiTheme="majorEastAsia" w:hAnsiTheme="majorEastAsia" w:eastAsiaTheme="majorEastAsia" w:cstheme="majorEastAsia"/>
          <w:b/>
          <w:bCs/>
          <w:color w:val="auto"/>
          <w:kern w:val="0"/>
          <w:sz w:val="24"/>
          <w:szCs w:val="24"/>
          <w:highlight w:val="none"/>
        </w:rPr>
        <w:t>（夏季校服</w:t>
      </w:r>
      <w:r>
        <w:rPr>
          <w:rFonts w:hint="eastAsia" w:asciiTheme="majorEastAsia" w:hAnsiTheme="majorEastAsia" w:eastAsiaTheme="majorEastAsia" w:cstheme="majorEastAsia"/>
          <w:b/>
          <w:bCs/>
          <w:color w:val="auto"/>
          <w:kern w:val="0"/>
          <w:sz w:val="24"/>
          <w:szCs w:val="24"/>
          <w:highlight w:val="none"/>
          <w:lang w:val="en-US" w:eastAsia="zh-CN"/>
        </w:rPr>
        <w:t>2套</w:t>
      </w:r>
      <w:r>
        <w:rPr>
          <w:rFonts w:hint="eastAsia" w:asciiTheme="majorEastAsia" w:hAnsiTheme="majorEastAsia" w:eastAsiaTheme="majorEastAsia" w:cstheme="majorEastAsia"/>
          <w:b/>
          <w:bCs/>
          <w:color w:val="auto"/>
          <w:kern w:val="0"/>
          <w:sz w:val="24"/>
          <w:szCs w:val="24"/>
          <w:highlight w:val="none"/>
        </w:rPr>
        <w:t>、春</w:t>
      </w:r>
      <w:r>
        <w:rPr>
          <w:rFonts w:hint="eastAsia" w:asciiTheme="majorEastAsia" w:hAnsiTheme="majorEastAsia" w:eastAsiaTheme="majorEastAsia" w:cstheme="majorEastAsia"/>
          <w:b/>
          <w:bCs/>
          <w:color w:val="auto"/>
          <w:kern w:val="0"/>
          <w:sz w:val="24"/>
          <w:szCs w:val="24"/>
          <w:highlight w:val="none"/>
          <w:lang w:val="en-US" w:eastAsia="zh-CN"/>
        </w:rPr>
        <w:t>秋</w:t>
      </w:r>
      <w:r>
        <w:rPr>
          <w:rFonts w:hint="eastAsia" w:asciiTheme="majorEastAsia" w:hAnsiTheme="majorEastAsia" w:eastAsiaTheme="majorEastAsia" w:cstheme="majorEastAsia"/>
          <w:b/>
          <w:bCs/>
          <w:color w:val="auto"/>
          <w:kern w:val="0"/>
          <w:sz w:val="24"/>
          <w:szCs w:val="24"/>
          <w:highlight w:val="none"/>
        </w:rPr>
        <w:t>季校服</w:t>
      </w:r>
      <w:r>
        <w:rPr>
          <w:rFonts w:hint="eastAsia" w:asciiTheme="majorEastAsia" w:hAnsiTheme="majorEastAsia" w:eastAsiaTheme="majorEastAsia" w:cstheme="majorEastAsia"/>
          <w:b/>
          <w:bCs/>
          <w:color w:val="auto"/>
          <w:kern w:val="0"/>
          <w:sz w:val="24"/>
          <w:szCs w:val="24"/>
          <w:highlight w:val="none"/>
          <w:lang w:val="en-US" w:eastAsia="zh-CN"/>
        </w:rPr>
        <w:t>1套</w:t>
      </w:r>
      <w:r>
        <w:rPr>
          <w:rFonts w:hint="eastAsia" w:asciiTheme="majorEastAsia" w:hAnsiTheme="majorEastAsia" w:eastAsiaTheme="majorEastAsia" w:cstheme="majorEastAsia"/>
          <w:b/>
          <w:bCs/>
          <w:color w:val="auto"/>
          <w:kern w:val="0"/>
          <w:sz w:val="24"/>
          <w:szCs w:val="24"/>
          <w:highlight w:val="none"/>
        </w:rPr>
        <w:t>、冬季校服</w:t>
      </w:r>
      <w:r>
        <w:rPr>
          <w:rFonts w:hint="eastAsia" w:asciiTheme="majorEastAsia" w:hAnsiTheme="majorEastAsia" w:eastAsiaTheme="majorEastAsia" w:cstheme="majorEastAsia"/>
          <w:b/>
          <w:bCs/>
          <w:color w:val="auto"/>
          <w:kern w:val="0"/>
          <w:sz w:val="24"/>
          <w:szCs w:val="24"/>
          <w:highlight w:val="none"/>
          <w:lang w:val="en-US" w:eastAsia="zh-CN"/>
        </w:rPr>
        <w:t>1套</w:t>
      </w:r>
      <w:r>
        <w:rPr>
          <w:rFonts w:hint="eastAsia" w:asciiTheme="majorEastAsia" w:hAnsiTheme="majorEastAsia" w:eastAsiaTheme="majorEastAsia" w:cstheme="majorEastAsia"/>
          <w:b/>
          <w:bCs/>
          <w:color w:val="auto"/>
          <w:kern w:val="0"/>
          <w:sz w:val="24"/>
          <w:szCs w:val="24"/>
          <w:highlight w:val="none"/>
        </w:rPr>
        <w:t>），</w:t>
      </w:r>
      <w:r>
        <w:rPr>
          <w:rFonts w:hint="eastAsia" w:asciiTheme="majorEastAsia" w:hAnsiTheme="majorEastAsia" w:eastAsiaTheme="majorEastAsia" w:cstheme="majorEastAsia"/>
          <w:b/>
          <w:bCs/>
          <w:color w:val="auto"/>
          <w:kern w:val="0"/>
          <w:sz w:val="24"/>
          <w:szCs w:val="24"/>
          <w:highlight w:val="none"/>
          <w:lang w:val="en-US" w:eastAsia="zh-CN"/>
        </w:rPr>
        <w:t>其中：</w:t>
      </w:r>
      <w:r>
        <w:rPr>
          <w:rFonts w:hint="eastAsia" w:asciiTheme="majorEastAsia" w:hAnsiTheme="majorEastAsia" w:eastAsiaTheme="majorEastAsia" w:cstheme="majorEastAsia"/>
          <w:b/>
          <w:bCs/>
          <w:color w:val="auto"/>
          <w:kern w:val="0"/>
          <w:sz w:val="24"/>
          <w:szCs w:val="24"/>
          <w:highlight w:val="none"/>
        </w:rPr>
        <w:t>夏季校服</w:t>
      </w:r>
      <w:r>
        <w:rPr>
          <w:rFonts w:hint="eastAsia" w:asciiTheme="majorEastAsia" w:hAnsiTheme="majorEastAsia" w:eastAsiaTheme="majorEastAsia" w:cstheme="majorEastAsia"/>
          <w:b/>
          <w:bCs/>
          <w:color w:val="auto"/>
          <w:kern w:val="0"/>
          <w:sz w:val="24"/>
          <w:szCs w:val="24"/>
          <w:highlight w:val="none"/>
          <w:lang w:val="en-US" w:eastAsia="zh-CN"/>
        </w:rPr>
        <w:t>1套最高投标限价：120元；</w:t>
      </w:r>
      <w:r>
        <w:rPr>
          <w:rFonts w:hint="eastAsia" w:asciiTheme="majorEastAsia" w:hAnsiTheme="majorEastAsia" w:eastAsiaTheme="majorEastAsia" w:cstheme="majorEastAsia"/>
          <w:b/>
          <w:bCs/>
          <w:color w:val="auto"/>
          <w:kern w:val="0"/>
          <w:sz w:val="24"/>
          <w:szCs w:val="24"/>
          <w:highlight w:val="none"/>
        </w:rPr>
        <w:t>春</w:t>
      </w:r>
      <w:r>
        <w:rPr>
          <w:rFonts w:hint="eastAsia" w:asciiTheme="majorEastAsia" w:hAnsiTheme="majorEastAsia" w:eastAsiaTheme="majorEastAsia" w:cstheme="majorEastAsia"/>
          <w:b/>
          <w:bCs/>
          <w:color w:val="auto"/>
          <w:kern w:val="0"/>
          <w:sz w:val="24"/>
          <w:szCs w:val="24"/>
          <w:highlight w:val="none"/>
          <w:lang w:val="en-US" w:eastAsia="zh-CN"/>
        </w:rPr>
        <w:t>秋</w:t>
      </w:r>
      <w:r>
        <w:rPr>
          <w:rFonts w:hint="eastAsia" w:asciiTheme="majorEastAsia" w:hAnsiTheme="majorEastAsia" w:eastAsiaTheme="majorEastAsia" w:cstheme="majorEastAsia"/>
          <w:b/>
          <w:bCs/>
          <w:color w:val="auto"/>
          <w:kern w:val="0"/>
          <w:sz w:val="24"/>
          <w:szCs w:val="24"/>
          <w:highlight w:val="none"/>
        </w:rPr>
        <w:t>季校服</w:t>
      </w:r>
      <w:r>
        <w:rPr>
          <w:rFonts w:hint="eastAsia" w:asciiTheme="majorEastAsia" w:hAnsiTheme="majorEastAsia" w:eastAsiaTheme="majorEastAsia" w:cstheme="majorEastAsia"/>
          <w:b/>
          <w:bCs/>
          <w:color w:val="auto"/>
          <w:kern w:val="0"/>
          <w:sz w:val="24"/>
          <w:szCs w:val="24"/>
          <w:highlight w:val="none"/>
          <w:lang w:val="en-US" w:eastAsia="zh-CN"/>
        </w:rPr>
        <w:t>1套最高投标限价：160元；</w:t>
      </w:r>
      <w:r>
        <w:rPr>
          <w:rFonts w:hint="eastAsia" w:asciiTheme="majorEastAsia" w:hAnsiTheme="majorEastAsia" w:eastAsiaTheme="majorEastAsia" w:cstheme="majorEastAsia"/>
          <w:b/>
          <w:bCs/>
          <w:color w:val="auto"/>
          <w:kern w:val="0"/>
          <w:sz w:val="24"/>
          <w:szCs w:val="24"/>
          <w:highlight w:val="none"/>
        </w:rPr>
        <w:t>冬季校服</w:t>
      </w:r>
      <w:r>
        <w:rPr>
          <w:rFonts w:hint="eastAsia" w:asciiTheme="majorEastAsia" w:hAnsiTheme="majorEastAsia" w:eastAsiaTheme="majorEastAsia" w:cstheme="majorEastAsia"/>
          <w:b/>
          <w:bCs/>
          <w:color w:val="auto"/>
          <w:kern w:val="0"/>
          <w:sz w:val="24"/>
          <w:szCs w:val="24"/>
          <w:highlight w:val="none"/>
          <w:lang w:val="en-US" w:eastAsia="zh-CN"/>
        </w:rPr>
        <w:t>1套最高投标限价：420元；</w:t>
      </w:r>
    </w:p>
    <w:p w14:paraId="086F7F87">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70" w:firstLineChars="278"/>
        <w:textAlignment w:val="auto"/>
        <w:rPr>
          <w:rFonts w:hint="eastAsia" w:asciiTheme="majorEastAsia" w:hAnsiTheme="majorEastAsia" w:eastAsiaTheme="majorEastAsia" w:cstheme="majorEastAsia"/>
          <w:b/>
          <w:bCs/>
          <w:color w:val="auto"/>
          <w:kern w:val="0"/>
          <w:sz w:val="24"/>
          <w:szCs w:val="24"/>
          <w:highlight w:val="none"/>
          <w:lang w:val="en-US" w:eastAsia="zh-CN"/>
        </w:rPr>
      </w:pPr>
      <w:r>
        <w:rPr>
          <w:rFonts w:hint="eastAsia" w:asciiTheme="majorEastAsia" w:hAnsiTheme="majorEastAsia" w:eastAsiaTheme="majorEastAsia" w:cstheme="majorEastAsia"/>
          <w:b/>
          <w:bCs/>
          <w:color w:val="auto"/>
          <w:kern w:val="0"/>
          <w:sz w:val="24"/>
          <w:szCs w:val="24"/>
          <w:highlight w:val="none"/>
          <w:lang w:val="en-US" w:eastAsia="zh-CN"/>
        </w:rPr>
        <w:t>最低投标限价：630</w:t>
      </w:r>
      <w:r>
        <w:rPr>
          <w:rFonts w:hint="eastAsia" w:asciiTheme="majorEastAsia" w:hAnsiTheme="majorEastAsia" w:eastAsiaTheme="majorEastAsia" w:cstheme="majorEastAsia"/>
          <w:b/>
          <w:bCs/>
          <w:color w:val="auto"/>
          <w:kern w:val="0"/>
          <w:sz w:val="24"/>
          <w:szCs w:val="24"/>
          <w:highlight w:val="none"/>
        </w:rPr>
        <w:t>元/</w:t>
      </w:r>
      <w:r>
        <w:rPr>
          <w:rFonts w:hint="eastAsia" w:asciiTheme="majorEastAsia" w:hAnsiTheme="majorEastAsia" w:eastAsiaTheme="majorEastAsia" w:cstheme="majorEastAsia"/>
          <w:b/>
          <w:bCs/>
          <w:color w:val="auto"/>
          <w:kern w:val="0"/>
          <w:sz w:val="24"/>
          <w:szCs w:val="24"/>
          <w:highlight w:val="none"/>
          <w:lang w:val="en-US" w:eastAsia="zh-CN"/>
        </w:rPr>
        <w:t>3类</w:t>
      </w:r>
      <w:r>
        <w:rPr>
          <w:rFonts w:hint="eastAsia" w:asciiTheme="majorEastAsia" w:hAnsiTheme="majorEastAsia" w:eastAsiaTheme="majorEastAsia" w:cstheme="majorEastAsia"/>
          <w:b/>
          <w:bCs/>
          <w:color w:val="auto"/>
          <w:kern w:val="0"/>
          <w:sz w:val="24"/>
          <w:szCs w:val="24"/>
          <w:highlight w:val="none"/>
        </w:rPr>
        <w:t>（夏季校服</w:t>
      </w:r>
      <w:r>
        <w:rPr>
          <w:rFonts w:hint="eastAsia" w:asciiTheme="majorEastAsia" w:hAnsiTheme="majorEastAsia" w:eastAsiaTheme="majorEastAsia" w:cstheme="majorEastAsia"/>
          <w:b/>
          <w:bCs/>
          <w:color w:val="auto"/>
          <w:kern w:val="0"/>
          <w:sz w:val="24"/>
          <w:szCs w:val="24"/>
          <w:highlight w:val="none"/>
          <w:lang w:val="en-US" w:eastAsia="zh-CN"/>
        </w:rPr>
        <w:t>2套</w:t>
      </w:r>
      <w:r>
        <w:rPr>
          <w:rFonts w:hint="eastAsia" w:asciiTheme="majorEastAsia" w:hAnsiTheme="majorEastAsia" w:eastAsiaTheme="majorEastAsia" w:cstheme="majorEastAsia"/>
          <w:b/>
          <w:bCs/>
          <w:color w:val="auto"/>
          <w:kern w:val="0"/>
          <w:sz w:val="24"/>
          <w:szCs w:val="24"/>
          <w:highlight w:val="none"/>
        </w:rPr>
        <w:t>、春</w:t>
      </w:r>
      <w:r>
        <w:rPr>
          <w:rFonts w:hint="eastAsia" w:asciiTheme="majorEastAsia" w:hAnsiTheme="majorEastAsia" w:eastAsiaTheme="majorEastAsia" w:cstheme="majorEastAsia"/>
          <w:b/>
          <w:bCs/>
          <w:color w:val="auto"/>
          <w:kern w:val="0"/>
          <w:sz w:val="24"/>
          <w:szCs w:val="24"/>
          <w:highlight w:val="none"/>
          <w:lang w:val="en-US" w:eastAsia="zh-CN"/>
        </w:rPr>
        <w:t>秋</w:t>
      </w:r>
      <w:r>
        <w:rPr>
          <w:rFonts w:hint="eastAsia" w:asciiTheme="majorEastAsia" w:hAnsiTheme="majorEastAsia" w:eastAsiaTheme="majorEastAsia" w:cstheme="majorEastAsia"/>
          <w:b/>
          <w:bCs/>
          <w:color w:val="auto"/>
          <w:kern w:val="0"/>
          <w:sz w:val="24"/>
          <w:szCs w:val="24"/>
          <w:highlight w:val="none"/>
        </w:rPr>
        <w:t>季校服</w:t>
      </w:r>
      <w:r>
        <w:rPr>
          <w:rFonts w:hint="eastAsia" w:asciiTheme="majorEastAsia" w:hAnsiTheme="majorEastAsia" w:eastAsiaTheme="majorEastAsia" w:cstheme="majorEastAsia"/>
          <w:b/>
          <w:bCs/>
          <w:color w:val="auto"/>
          <w:kern w:val="0"/>
          <w:sz w:val="24"/>
          <w:szCs w:val="24"/>
          <w:highlight w:val="none"/>
          <w:lang w:val="en-US" w:eastAsia="zh-CN"/>
        </w:rPr>
        <w:t>1套</w:t>
      </w:r>
      <w:r>
        <w:rPr>
          <w:rFonts w:hint="eastAsia" w:asciiTheme="majorEastAsia" w:hAnsiTheme="majorEastAsia" w:eastAsiaTheme="majorEastAsia" w:cstheme="majorEastAsia"/>
          <w:b/>
          <w:bCs/>
          <w:color w:val="auto"/>
          <w:kern w:val="0"/>
          <w:sz w:val="24"/>
          <w:szCs w:val="24"/>
          <w:highlight w:val="none"/>
        </w:rPr>
        <w:t>、冬季校服</w:t>
      </w:r>
      <w:r>
        <w:rPr>
          <w:rFonts w:hint="eastAsia" w:asciiTheme="majorEastAsia" w:hAnsiTheme="majorEastAsia" w:eastAsiaTheme="majorEastAsia" w:cstheme="majorEastAsia"/>
          <w:b/>
          <w:bCs/>
          <w:color w:val="auto"/>
          <w:kern w:val="0"/>
          <w:sz w:val="24"/>
          <w:szCs w:val="24"/>
          <w:highlight w:val="none"/>
          <w:lang w:val="en-US" w:eastAsia="zh-CN"/>
        </w:rPr>
        <w:t>1套</w:t>
      </w:r>
      <w:r>
        <w:rPr>
          <w:rFonts w:hint="eastAsia" w:asciiTheme="majorEastAsia" w:hAnsiTheme="majorEastAsia" w:eastAsiaTheme="majorEastAsia" w:cstheme="majorEastAsia"/>
          <w:b/>
          <w:bCs/>
          <w:color w:val="auto"/>
          <w:kern w:val="0"/>
          <w:sz w:val="24"/>
          <w:szCs w:val="24"/>
          <w:highlight w:val="none"/>
        </w:rPr>
        <w:t>），</w:t>
      </w:r>
      <w:r>
        <w:rPr>
          <w:rFonts w:hint="eastAsia" w:asciiTheme="majorEastAsia" w:hAnsiTheme="majorEastAsia" w:eastAsiaTheme="majorEastAsia" w:cstheme="majorEastAsia"/>
          <w:b/>
          <w:bCs/>
          <w:color w:val="auto"/>
          <w:kern w:val="0"/>
          <w:sz w:val="24"/>
          <w:szCs w:val="24"/>
          <w:highlight w:val="none"/>
          <w:lang w:val="en-US" w:eastAsia="zh-CN"/>
        </w:rPr>
        <w:t>其中：</w:t>
      </w:r>
      <w:r>
        <w:rPr>
          <w:rFonts w:hint="eastAsia" w:asciiTheme="majorEastAsia" w:hAnsiTheme="majorEastAsia" w:eastAsiaTheme="majorEastAsia" w:cstheme="majorEastAsia"/>
          <w:b/>
          <w:bCs/>
          <w:color w:val="auto"/>
          <w:kern w:val="0"/>
          <w:sz w:val="24"/>
          <w:szCs w:val="24"/>
          <w:highlight w:val="none"/>
        </w:rPr>
        <w:t>夏季校服</w:t>
      </w:r>
      <w:r>
        <w:rPr>
          <w:rFonts w:hint="eastAsia" w:asciiTheme="majorEastAsia" w:hAnsiTheme="majorEastAsia" w:eastAsiaTheme="majorEastAsia" w:cstheme="majorEastAsia"/>
          <w:b/>
          <w:bCs/>
          <w:color w:val="auto"/>
          <w:kern w:val="0"/>
          <w:sz w:val="24"/>
          <w:szCs w:val="24"/>
          <w:highlight w:val="none"/>
          <w:lang w:val="en-US" w:eastAsia="zh-CN"/>
        </w:rPr>
        <w:t>1套最低投标限价：80元；</w:t>
      </w:r>
      <w:r>
        <w:rPr>
          <w:rFonts w:hint="eastAsia" w:asciiTheme="majorEastAsia" w:hAnsiTheme="majorEastAsia" w:eastAsiaTheme="majorEastAsia" w:cstheme="majorEastAsia"/>
          <w:b/>
          <w:bCs/>
          <w:color w:val="auto"/>
          <w:kern w:val="0"/>
          <w:sz w:val="24"/>
          <w:szCs w:val="24"/>
          <w:highlight w:val="none"/>
        </w:rPr>
        <w:t>春</w:t>
      </w:r>
      <w:r>
        <w:rPr>
          <w:rFonts w:hint="eastAsia" w:asciiTheme="majorEastAsia" w:hAnsiTheme="majorEastAsia" w:eastAsiaTheme="majorEastAsia" w:cstheme="majorEastAsia"/>
          <w:b/>
          <w:bCs/>
          <w:color w:val="auto"/>
          <w:kern w:val="0"/>
          <w:sz w:val="24"/>
          <w:szCs w:val="24"/>
          <w:highlight w:val="none"/>
          <w:lang w:val="en-US" w:eastAsia="zh-CN"/>
        </w:rPr>
        <w:t>秋</w:t>
      </w:r>
      <w:r>
        <w:rPr>
          <w:rFonts w:hint="eastAsia" w:asciiTheme="majorEastAsia" w:hAnsiTheme="majorEastAsia" w:eastAsiaTheme="majorEastAsia" w:cstheme="majorEastAsia"/>
          <w:b/>
          <w:bCs/>
          <w:color w:val="auto"/>
          <w:kern w:val="0"/>
          <w:sz w:val="24"/>
          <w:szCs w:val="24"/>
          <w:highlight w:val="none"/>
        </w:rPr>
        <w:t>季校服</w:t>
      </w:r>
      <w:r>
        <w:rPr>
          <w:rFonts w:hint="eastAsia" w:asciiTheme="majorEastAsia" w:hAnsiTheme="majorEastAsia" w:eastAsiaTheme="majorEastAsia" w:cstheme="majorEastAsia"/>
          <w:b/>
          <w:bCs/>
          <w:color w:val="auto"/>
          <w:kern w:val="0"/>
          <w:sz w:val="24"/>
          <w:szCs w:val="24"/>
          <w:highlight w:val="none"/>
          <w:lang w:val="en-US" w:eastAsia="zh-CN"/>
        </w:rPr>
        <w:t>1套最低投标限价：120元；</w:t>
      </w:r>
      <w:r>
        <w:rPr>
          <w:rFonts w:hint="eastAsia" w:asciiTheme="majorEastAsia" w:hAnsiTheme="majorEastAsia" w:eastAsiaTheme="majorEastAsia" w:cstheme="majorEastAsia"/>
          <w:b/>
          <w:bCs/>
          <w:color w:val="auto"/>
          <w:kern w:val="0"/>
          <w:sz w:val="24"/>
          <w:szCs w:val="24"/>
          <w:highlight w:val="none"/>
        </w:rPr>
        <w:t>冬季校服</w:t>
      </w:r>
      <w:r>
        <w:rPr>
          <w:rFonts w:hint="eastAsia" w:asciiTheme="majorEastAsia" w:hAnsiTheme="majorEastAsia" w:eastAsiaTheme="majorEastAsia" w:cstheme="majorEastAsia"/>
          <w:b/>
          <w:bCs/>
          <w:color w:val="auto"/>
          <w:kern w:val="0"/>
          <w:sz w:val="24"/>
          <w:szCs w:val="24"/>
          <w:highlight w:val="none"/>
          <w:lang w:val="en-US" w:eastAsia="zh-CN"/>
        </w:rPr>
        <w:t>1套最低投标限价：350元；</w:t>
      </w:r>
    </w:p>
    <w:p w14:paraId="0A101940">
      <w:pPr>
        <w:pStyle w:val="5"/>
        <w:widowControl/>
        <w:shd w:val="clear" w:color="auto" w:fill="FFFFFF"/>
        <w:spacing w:line="560" w:lineRule="exact"/>
        <w:ind w:firstLine="480"/>
        <w:rPr>
          <w:rFonts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注：投标人投标总价不得超过最高</w:t>
      </w:r>
      <w:r>
        <w:rPr>
          <w:rFonts w:hint="eastAsia" w:asciiTheme="majorEastAsia" w:hAnsiTheme="majorEastAsia" w:eastAsiaTheme="majorEastAsia" w:cstheme="majorEastAsia"/>
          <w:b w:val="0"/>
          <w:bCs/>
          <w:color w:val="auto"/>
          <w:kern w:val="0"/>
          <w:sz w:val="24"/>
          <w:szCs w:val="24"/>
          <w:highlight w:val="none"/>
        </w:rPr>
        <w:t>和最低</w:t>
      </w:r>
      <w:r>
        <w:rPr>
          <w:rFonts w:hint="eastAsia" w:asciiTheme="majorEastAsia" w:hAnsiTheme="majorEastAsia" w:eastAsiaTheme="majorEastAsia" w:cstheme="majorEastAsia"/>
          <w:b w:val="0"/>
          <w:bCs/>
          <w:color w:val="auto"/>
          <w:kern w:val="0"/>
          <w:sz w:val="24"/>
          <w:szCs w:val="24"/>
          <w:highlight w:val="none"/>
          <w:lang w:eastAsia="zh-CN"/>
        </w:rPr>
        <w:t>（</w:t>
      </w:r>
      <w:r>
        <w:rPr>
          <w:rFonts w:hint="eastAsia" w:asciiTheme="majorEastAsia" w:hAnsiTheme="majorEastAsia" w:eastAsiaTheme="majorEastAsia" w:cstheme="majorEastAsia"/>
          <w:b w:val="0"/>
          <w:bCs/>
          <w:color w:val="auto"/>
          <w:kern w:val="0"/>
          <w:sz w:val="24"/>
          <w:szCs w:val="24"/>
          <w:highlight w:val="none"/>
          <w:lang w:val="en-US" w:eastAsia="zh-CN"/>
        </w:rPr>
        <w:t>含其中的最高和最低</w:t>
      </w:r>
      <w:r>
        <w:rPr>
          <w:rFonts w:hint="eastAsia" w:asciiTheme="majorEastAsia" w:hAnsiTheme="majorEastAsia" w:eastAsiaTheme="majorEastAsia" w:cstheme="majorEastAsia"/>
          <w:b w:val="0"/>
          <w:bCs/>
          <w:color w:val="auto"/>
          <w:kern w:val="0"/>
          <w:sz w:val="24"/>
          <w:szCs w:val="24"/>
          <w:highlight w:val="none"/>
          <w:lang w:eastAsia="zh-CN"/>
        </w:rPr>
        <w:t>）</w:t>
      </w:r>
      <w:r>
        <w:rPr>
          <w:rFonts w:hint="eastAsia" w:asciiTheme="majorEastAsia" w:hAnsiTheme="majorEastAsia" w:eastAsiaTheme="majorEastAsia" w:cstheme="majorEastAsia"/>
          <w:bCs/>
          <w:color w:val="000000"/>
          <w:kern w:val="0"/>
          <w:sz w:val="24"/>
          <w:szCs w:val="24"/>
          <w:highlight w:val="none"/>
        </w:rPr>
        <w:t>投标限价，报价超出最高投标限价</w:t>
      </w:r>
      <w:r>
        <w:rPr>
          <w:rFonts w:hint="eastAsia" w:asciiTheme="majorEastAsia" w:hAnsiTheme="majorEastAsia" w:eastAsiaTheme="majorEastAsia" w:cstheme="majorEastAsia"/>
          <w:bCs/>
          <w:kern w:val="0"/>
          <w:sz w:val="24"/>
          <w:szCs w:val="24"/>
          <w:highlight w:val="none"/>
        </w:rPr>
        <w:t>和低于最低</w:t>
      </w:r>
      <w:r>
        <w:rPr>
          <w:rFonts w:hint="eastAsia" w:asciiTheme="majorEastAsia" w:hAnsiTheme="majorEastAsia" w:eastAsiaTheme="majorEastAsia" w:cstheme="majorEastAsia"/>
          <w:bCs/>
          <w:color w:val="000000"/>
          <w:kern w:val="0"/>
          <w:sz w:val="24"/>
          <w:szCs w:val="24"/>
          <w:highlight w:val="none"/>
        </w:rPr>
        <w:t>投标限价的按无效响应处理；</w:t>
      </w:r>
    </w:p>
    <w:p w14:paraId="3B1F1E26">
      <w:pPr>
        <w:pStyle w:val="5"/>
        <w:widowControl/>
        <w:shd w:val="clear" w:color="auto" w:fill="FFFFFF"/>
        <w:spacing w:line="560" w:lineRule="exact"/>
        <w:ind w:firstLine="480"/>
        <w:rPr>
          <w:rFonts w:hint="eastAsia" w:asciiTheme="majorEastAsia" w:hAnsiTheme="majorEastAsia" w:eastAsiaTheme="majorEastAsia" w:cstheme="majorEastAsia"/>
          <w:bCs/>
          <w:color w:val="000000"/>
          <w:kern w:val="0"/>
          <w:sz w:val="24"/>
          <w:szCs w:val="24"/>
          <w:highlight w:val="none"/>
          <w:lang w:eastAsia="zh-CN"/>
        </w:rPr>
      </w:pPr>
      <w:r>
        <w:rPr>
          <w:rFonts w:hint="eastAsia" w:asciiTheme="majorEastAsia" w:hAnsiTheme="majorEastAsia" w:eastAsiaTheme="majorEastAsia" w:cstheme="majorEastAsia"/>
          <w:bCs/>
          <w:color w:val="000000"/>
          <w:kern w:val="0"/>
          <w:sz w:val="24"/>
          <w:szCs w:val="24"/>
          <w:highlight w:val="none"/>
        </w:rPr>
        <w:t>4.采购需求：见招标文件-采购需求</w:t>
      </w:r>
      <w:r>
        <w:rPr>
          <w:rFonts w:hint="eastAsia" w:asciiTheme="majorEastAsia" w:hAnsiTheme="majorEastAsia" w:eastAsiaTheme="majorEastAsia" w:cstheme="majorEastAsia"/>
          <w:bCs/>
          <w:color w:val="000000"/>
          <w:kern w:val="0"/>
          <w:sz w:val="24"/>
          <w:szCs w:val="24"/>
          <w:highlight w:val="none"/>
          <w:lang w:eastAsia="zh-CN"/>
        </w:rPr>
        <w:t>。</w:t>
      </w:r>
    </w:p>
    <w:p w14:paraId="23EE5E47">
      <w:pPr>
        <w:pStyle w:val="5"/>
        <w:widowControl/>
        <w:shd w:val="clear" w:color="auto" w:fill="FFFFFF"/>
        <w:spacing w:line="560" w:lineRule="exact"/>
        <w:ind w:firstLine="48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 xml:space="preserve">5.供货时间：自合同签订后， </w:t>
      </w:r>
      <w:r>
        <w:rPr>
          <w:rFonts w:hint="eastAsia" w:asciiTheme="majorEastAsia" w:hAnsiTheme="majorEastAsia" w:eastAsiaTheme="majorEastAsia" w:cstheme="majorEastAsia"/>
          <w:bCs/>
          <w:color w:val="000000"/>
          <w:kern w:val="0"/>
          <w:sz w:val="24"/>
          <w:szCs w:val="24"/>
          <w:highlight w:val="none"/>
          <w:u w:val="single"/>
        </w:rPr>
        <w:t xml:space="preserve"> </w:t>
      </w:r>
      <w:r>
        <w:rPr>
          <w:rFonts w:hint="eastAsia" w:asciiTheme="majorEastAsia" w:hAnsiTheme="majorEastAsia" w:eastAsiaTheme="majorEastAsia" w:cstheme="majorEastAsia"/>
          <w:bCs/>
          <w:color w:val="000000"/>
          <w:kern w:val="0"/>
          <w:sz w:val="24"/>
          <w:szCs w:val="24"/>
          <w:highlight w:val="none"/>
          <w:u w:val="single"/>
          <w:lang w:val="en-US" w:eastAsia="zh-CN"/>
        </w:rPr>
        <w:t>45</w:t>
      </w:r>
      <w:r>
        <w:rPr>
          <w:rFonts w:hint="eastAsia" w:asciiTheme="majorEastAsia" w:hAnsiTheme="majorEastAsia" w:eastAsiaTheme="majorEastAsia" w:cstheme="majorEastAsia"/>
          <w:bCs/>
          <w:color w:val="000000"/>
          <w:kern w:val="0"/>
          <w:sz w:val="24"/>
          <w:szCs w:val="24"/>
          <w:highlight w:val="none"/>
        </w:rPr>
        <w:t>日内完成供货并验收合格；</w:t>
      </w:r>
    </w:p>
    <w:p w14:paraId="23655DC9">
      <w:pPr>
        <w:pStyle w:val="5"/>
        <w:widowControl/>
        <w:shd w:val="clear" w:color="auto" w:fill="FFFFFF"/>
        <w:spacing w:line="560" w:lineRule="exact"/>
        <w:ind w:firstLine="48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6.服务质量：符合《中小学生校服》（GB/T31888-2015）、《国家纺织产品基本安全技术规范》（GB18401-2010）、《婴幼儿及儿童纺织产品安全技术规范》（GB31701-2015）国家要求标准。</w:t>
      </w:r>
    </w:p>
    <w:p w14:paraId="0BBE7391">
      <w:pPr>
        <w:pStyle w:val="5"/>
        <w:widowControl/>
        <w:shd w:val="clear" w:color="auto" w:fill="FFFFFF"/>
        <w:spacing w:line="560" w:lineRule="exact"/>
        <w:ind w:firstLine="48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7.本项目不接受联合体投标；</w:t>
      </w:r>
    </w:p>
    <w:p w14:paraId="7F53A7B7">
      <w:pPr>
        <w:pStyle w:val="5"/>
        <w:widowControl/>
        <w:shd w:val="clear" w:color="auto" w:fill="FFFFFF"/>
        <w:spacing w:line="560" w:lineRule="exact"/>
        <w:ind w:firstLine="48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8.本项目不接受进口产品投标。</w:t>
      </w:r>
    </w:p>
    <w:p w14:paraId="3635A32E">
      <w:pPr>
        <w:widowControl/>
        <w:shd w:val="clear" w:color="auto" w:fill="FFFFFF"/>
        <w:spacing w:line="560" w:lineRule="exact"/>
        <w:ind w:left="640"/>
        <w:outlineLvl w:val="1"/>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二、投标人的资格要求</w:t>
      </w:r>
    </w:p>
    <w:p w14:paraId="72D1803F">
      <w:pPr>
        <w:widowControl/>
        <w:shd w:val="clear" w:color="auto" w:fill="FFFFFF"/>
        <w:spacing w:line="560" w:lineRule="exact"/>
        <w:ind w:firstLine="480" w:firstLineChars="200"/>
        <w:outlineLvl w:val="2"/>
        <w:rPr>
          <w:rFonts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iCs/>
          <w:sz w:val="24"/>
          <w:szCs w:val="24"/>
          <w:highlight w:val="none"/>
        </w:rPr>
        <w:t>1. 满足下列</w:t>
      </w:r>
      <w:r>
        <w:rPr>
          <w:rFonts w:hint="eastAsia" w:asciiTheme="majorEastAsia" w:hAnsiTheme="majorEastAsia" w:eastAsiaTheme="majorEastAsia" w:cstheme="majorEastAsia"/>
          <w:sz w:val="24"/>
          <w:szCs w:val="24"/>
          <w:highlight w:val="none"/>
        </w:rPr>
        <w:t xml:space="preserve">条件，并提供材料： </w:t>
      </w:r>
    </w:p>
    <w:p w14:paraId="06666F1A">
      <w:pPr>
        <w:spacing w:line="360" w:lineRule="auto"/>
        <w:ind w:firstLine="482" w:firstLineChars="200"/>
        <w:rPr>
          <w:rFonts w:asciiTheme="majorEastAsia" w:hAnsiTheme="majorEastAsia" w:eastAsiaTheme="majorEastAsia" w:cstheme="majorEastAsia"/>
          <w:b/>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1.1投标函（原件）</w:t>
      </w:r>
    </w:p>
    <w:p w14:paraId="6C9DBD00">
      <w:pPr>
        <w:spacing w:line="360" w:lineRule="auto"/>
        <w:ind w:firstLine="482" w:firstLineChars="200"/>
        <w:outlineLvl w:val="3"/>
        <w:rPr>
          <w:rFonts w:asciiTheme="majorEastAsia" w:hAnsiTheme="majorEastAsia" w:eastAsiaTheme="majorEastAsia" w:cstheme="majorEastAsia"/>
          <w:b/>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1.2资格声明（提供原件，详见格式）</w:t>
      </w:r>
    </w:p>
    <w:p w14:paraId="0929CF6D">
      <w:pPr>
        <w:spacing w:line="360" w:lineRule="auto"/>
        <w:ind w:firstLine="482" w:firstLineChars="200"/>
        <w:rPr>
          <w:rFonts w:asciiTheme="majorEastAsia" w:hAnsiTheme="majorEastAsia" w:eastAsiaTheme="majorEastAsia" w:cstheme="majorEastAsia"/>
          <w:b/>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1.3若法定代表人参加投标的，须提供本人身份证复印件（复印件备查）；若授权代表参加的，须提供《法人授权书》原件和授权代表身份证复印件（原件备查）</w:t>
      </w:r>
    </w:p>
    <w:p w14:paraId="15AD8190">
      <w:pPr>
        <w:spacing w:line="360" w:lineRule="auto"/>
        <w:ind w:firstLine="482" w:firstLineChars="200"/>
        <w:rPr>
          <w:rFonts w:asciiTheme="majorEastAsia" w:hAnsiTheme="majorEastAsia" w:eastAsiaTheme="majorEastAsia" w:cstheme="majorEastAsia"/>
          <w:b/>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1.4营业执照副本(复印件加盖投标人公章)</w:t>
      </w:r>
    </w:p>
    <w:p w14:paraId="202B34CB">
      <w:pPr>
        <w:spacing w:line="360" w:lineRule="auto"/>
        <w:ind w:firstLine="482" w:firstLineChars="200"/>
        <w:outlineLvl w:val="3"/>
        <w:rPr>
          <w:rFonts w:asciiTheme="majorEastAsia" w:hAnsiTheme="majorEastAsia" w:eastAsiaTheme="majorEastAsia" w:cstheme="majorEastAsia"/>
          <w:b/>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1.5具有良好的商业信誉和健全的财务会计制度的承诺书；（按连财购〔2023〕4号文件要求，符合要求的提交《财务状况报告及税收、社会保障资金缴纳情况承诺函》。详见格式。）</w:t>
      </w:r>
    </w:p>
    <w:p w14:paraId="058BABB4">
      <w:pPr>
        <w:spacing w:line="360" w:lineRule="auto"/>
        <w:ind w:firstLine="482" w:firstLineChars="200"/>
        <w:outlineLvl w:val="3"/>
        <w:rPr>
          <w:rFonts w:asciiTheme="majorEastAsia" w:hAnsiTheme="majorEastAsia" w:eastAsiaTheme="majorEastAsia" w:cstheme="majorEastAsia"/>
          <w:b/>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1.6具有依法缴纳税收和社会保障资金的承诺书；（按连财购〔2023 〕4号文件要求，符合要求的提交《财务状况报告及税收、社会保障资金缴纳情况承诺函》。详见格式。）</w:t>
      </w:r>
    </w:p>
    <w:p w14:paraId="244F392B">
      <w:pPr>
        <w:spacing w:line="360" w:lineRule="auto"/>
        <w:ind w:firstLine="482" w:firstLineChars="200"/>
        <w:outlineLvl w:val="3"/>
        <w:rPr>
          <w:rFonts w:asciiTheme="majorEastAsia" w:hAnsiTheme="majorEastAsia" w:eastAsiaTheme="majorEastAsia" w:cstheme="majorEastAsia"/>
          <w:b/>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1.7投标人信用承诺书（提供原件，详见格式）</w:t>
      </w:r>
    </w:p>
    <w:p w14:paraId="6B11C3A0">
      <w:pPr>
        <w:spacing w:line="360" w:lineRule="auto"/>
        <w:ind w:firstLine="482" w:firstLineChars="200"/>
        <w:outlineLvl w:val="3"/>
        <w:rPr>
          <w:rFonts w:asciiTheme="majorEastAsia" w:hAnsiTheme="majorEastAsia" w:eastAsiaTheme="majorEastAsia" w:cstheme="majorEastAsia"/>
          <w:b/>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1.8具备履行合同所必需的设备和专业技术能力的声明及证明材料；（详见格式）</w:t>
      </w:r>
    </w:p>
    <w:p w14:paraId="358AACDE">
      <w:pPr>
        <w:spacing w:line="360" w:lineRule="auto"/>
        <w:ind w:firstLine="482" w:firstLineChars="200"/>
        <w:rPr>
          <w:rFonts w:asciiTheme="majorEastAsia" w:hAnsiTheme="majorEastAsia" w:eastAsiaTheme="majorEastAsia" w:cstheme="majorEastAsia"/>
          <w:b/>
          <w:bCs/>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1.9投标人参加本次招标活动前3年内在经营活动中没有重大违法记录的书面声明</w:t>
      </w:r>
      <w:r>
        <w:rPr>
          <w:rFonts w:hint="eastAsia" w:asciiTheme="majorEastAsia" w:hAnsiTheme="majorEastAsia" w:eastAsiaTheme="majorEastAsia" w:cstheme="majorEastAsia"/>
          <w:b/>
          <w:bCs/>
          <w:i/>
          <w:iCs/>
          <w:sz w:val="24"/>
          <w:szCs w:val="24"/>
          <w:highlight w:val="none"/>
          <w:u w:val="single"/>
        </w:rPr>
        <w:t>（</w:t>
      </w:r>
      <w:r>
        <w:rPr>
          <w:rFonts w:hint="eastAsia" w:asciiTheme="majorEastAsia" w:hAnsiTheme="majorEastAsia" w:eastAsiaTheme="majorEastAsia" w:cstheme="majorEastAsia"/>
          <w:b/>
          <w:i/>
          <w:iCs/>
          <w:sz w:val="24"/>
          <w:szCs w:val="24"/>
          <w:highlight w:val="none"/>
          <w:u w:val="single"/>
        </w:rPr>
        <w:t>提供原件，详见格式</w:t>
      </w:r>
      <w:r>
        <w:rPr>
          <w:rFonts w:hint="eastAsia" w:asciiTheme="majorEastAsia" w:hAnsiTheme="majorEastAsia" w:eastAsiaTheme="majorEastAsia" w:cstheme="majorEastAsia"/>
          <w:b/>
          <w:bCs/>
          <w:i/>
          <w:iCs/>
          <w:sz w:val="24"/>
          <w:szCs w:val="24"/>
          <w:highlight w:val="none"/>
          <w:u w:val="single"/>
        </w:rPr>
        <w:t>）</w:t>
      </w:r>
    </w:p>
    <w:p w14:paraId="2CE5AD1D">
      <w:pPr>
        <w:spacing w:line="360" w:lineRule="auto"/>
        <w:ind w:firstLine="482" w:firstLineChars="200"/>
        <w:rPr>
          <w:rFonts w:asciiTheme="majorEastAsia" w:hAnsiTheme="majorEastAsia" w:eastAsiaTheme="majorEastAsia" w:cstheme="majorEastAsia"/>
          <w:b/>
          <w:bCs/>
          <w:i/>
          <w:iCs/>
          <w:sz w:val="24"/>
          <w:szCs w:val="24"/>
          <w:highlight w:val="none"/>
          <w:u w:val="single"/>
        </w:rPr>
      </w:pPr>
      <w:r>
        <w:rPr>
          <w:rFonts w:hint="eastAsia" w:asciiTheme="majorEastAsia" w:hAnsiTheme="majorEastAsia" w:eastAsiaTheme="majorEastAsia" w:cstheme="majorEastAsia"/>
          <w:b/>
          <w:i/>
          <w:iCs/>
          <w:sz w:val="24"/>
          <w:szCs w:val="24"/>
          <w:highlight w:val="none"/>
          <w:u w:val="single"/>
        </w:rPr>
        <w:t>1.10投标人未被“信用中国”、“信用江苏”网站列入失信被执行人、重大税收违法案件当事人名单、政府采购严重违法失信行为记录名单</w:t>
      </w:r>
      <w:r>
        <w:rPr>
          <w:rFonts w:hint="eastAsia" w:asciiTheme="majorEastAsia" w:hAnsiTheme="majorEastAsia" w:eastAsiaTheme="majorEastAsia" w:cstheme="majorEastAsia"/>
          <w:b/>
          <w:bCs/>
          <w:i/>
          <w:iCs/>
          <w:sz w:val="24"/>
          <w:szCs w:val="24"/>
          <w:highlight w:val="none"/>
          <w:u w:val="single"/>
        </w:rPr>
        <w:t>（提供网页查询截图并加盖投标人公章）</w:t>
      </w:r>
    </w:p>
    <w:p w14:paraId="79526EE0">
      <w:pPr>
        <w:spacing w:line="360" w:lineRule="auto"/>
        <w:ind w:firstLine="482" w:firstLineChars="200"/>
        <w:rPr>
          <w:rFonts w:asciiTheme="majorEastAsia" w:hAnsiTheme="majorEastAsia" w:eastAsiaTheme="majorEastAsia" w:cstheme="majorEastAsia"/>
          <w:b/>
          <w:bCs/>
          <w:iCs/>
          <w:sz w:val="24"/>
          <w:szCs w:val="24"/>
          <w:highlight w:val="none"/>
          <w:u w:val="single"/>
        </w:rPr>
      </w:pPr>
      <w:r>
        <w:rPr>
          <w:rFonts w:hint="eastAsia" w:asciiTheme="majorEastAsia" w:hAnsiTheme="majorEastAsia" w:eastAsiaTheme="majorEastAsia" w:cstheme="majorEastAsia"/>
          <w:b/>
          <w:bCs/>
          <w:iCs/>
          <w:sz w:val="24"/>
          <w:szCs w:val="24"/>
          <w:highlight w:val="none"/>
          <w:u w:val="single"/>
        </w:rPr>
        <w:t>注：本投标文件中斜体下划线部分为实质性响应条件，为必须遵守的条件，如不满足将作无效响应文件处理。</w:t>
      </w:r>
    </w:p>
    <w:p w14:paraId="6E771AAE">
      <w:pPr>
        <w:spacing w:line="360" w:lineRule="auto"/>
        <w:ind w:firstLine="480" w:firstLineChars="200"/>
        <w:outlineLvl w:val="2"/>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 招标人根据采购项目的特殊要求规定的特定条件：</w:t>
      </w:r>
    </w:p>
    <w:p w14:paraId="508FF273">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2.1本次项目投标人必须为服装生产企业，具有自主生产能力，具有相应的服装生产设备（提供相关证明材料）。</w:t>
      </w:r>
    </w:p>
    <w:p w14:paraId="3D3FB276">
      <w:pPr>
        <w:spacing w:line="360" w:lineRule="auto"/>
        <w:ind w:firstLine="480" w:firstLineChars="200"/>
        <w:rPr>
          <w:rFonts w:asciiTheme="majorEastAsia" w:hAnsiTheme="majorEastAsia" w:eastAsiaTheme="majorEastAsia" w:cstheme="majorEastAsia"/>
          <w:bCs/>
          <w:iCs/>
          <w:sz w:val="24"/>
          <w:szCs w:val="24"/>
          <w:highlight w:val="none"/>
        </w:rPr>
      </w:pPr>
      <w:r>
        <w:rPr>
          <w:rFonts w:hint="eastAsia" w:asciiTheme="majorEastAsia" w:hAnsiTheme="majorEastAsia" w:eastAsiaTheme="majorEastAsia" w:cstheme="majorEastAsia"/>
          <w:sz w:val="24"/>
          <w:szCs w:val="24"/>
          <w:highlight w:val="none"/>
        </w:rPr>
        <w:t>2.2提供不少于</w:t>
      </w:r>
      <w:r>
        <w:rPr>
          <w:rFonts w:hint="eastAsia" w:asciiTheme="majorEastAsia" w:hAnsiTheme="majorEastAsia" w:eastAsiaTheme="majorEastAsia" w:cstheme="majorEastAsia"/>
          <w:sz w:val="24"/>
          <w:szCs w:val="24"/>
          <w:highlight w:val="none"/>
          <w:u w:val="single"/>
        </w:rPr>
        <w:t xml:space="preserve"> 2 </w:t>
      </w:r>
      <w:r>
        <w:rPr>
          <w:rFonts w:hint="eastAsia" w:asciiTheme="majorEastAsia" w:hAnsiTheme="majorEastAsia" w:eastAsiaTheme="majorEastAsia" w:cstheme="majorEastAsia"/>
          <w:sz w:val="24"/>
          <w:szCs w:val="24"/>
          <w:highlight w:val="none"/>
        </w:rPr>
        <w:t>年市场监管部门校服质量监督抽查没有发生不合格产品的承诺书（提供承诺书原件）。</w:t>
      </w:r>
    </w:p>
    <w:p w14:paraId="73DA715A">
      <w:pPr>
        <w:spacing w:line="360" w:lineRule="auto"/>
        <w:ind w:firstLine="480" w:firstLineChars="200"/>
        <w:outlineLvl w:val="2"/>
        <w:rPr>
          <w:rFonts w:asciiTheme="majorEastAsia" w:hAnsiTheme="majorEastAsia" w:eastAsiaTheme="majorEastAsia" w:cstheme="majorEastAsia"/>
          <w:bCs/>
          <w:iCs/>
          <w:sz w:val="24"/>
          <w:szCs w:val="24"/>
          <w:highlight w:val="none"/>
          <w:u w:val="single"/>
        </w:rPr>
      </w:pPr>
      <w:r>
        <w:rPr>
          <w:rFonts w:hint="eastAsia" w:asciiTheme="majorEastAsia" w:hAnsiTheme="majorEastAsia" w:eastAsiaTheme="majorEastAsia" w:cstheme="majorEastAsia"/>
          <w:sz w:val="24"/>
          <w:szCs w:val="24"/>
          <w:highlight w:val="none"/>
        </w:rPr>
        <w:t>3.拒绝下述投标人参加本次采购活动：</w:t>
      </w:r>
    </w:p>
    <w:p w14:paraId="485CFCCA">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3.1投标人单位负责人为同一人或者存在直接控股、管理关系的不同投标人，不得参加同一合同项下的采购活动。</w:t>
      </w:r>
    </w:p>
    <w:p w14:paraId="6F5212C2">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3.2凡为采购项目提供校服设计且成果没有公示的、采购文件编制或者项目管理、检测等服务的投标人，不得参加本项目的采购活动。</w:t>
      </w:r>
    </w:p>
    <w:p w14:paraId="4495E629">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3.3被列入本地区校服生产企业</w:t>
      </w:r>
      <w:r>
        <w:rPr>
          <w:rFonts w:hint="eastAsia" w:asciiTheme="majorEastAsia" w:hAnsiTheme="majorEastAsia" w:eastAsiaTheme="majorEastAsia" w:cstheme="majorEastAsia"/>
          <w:kern w:val="0"/>
          <w:sz w:val="24"/>
          <w:szCs w:val="24"/>
          <w:highlight w:val="none"/>
        </w:rPr>
        <w:t>“黑名单”</w:t>
      </w:r>
      <w:r>
        <w:rPr>
          <w:rFonts w:hint="eastAsia" w:asciiTheme="majorEastAsia" w:hAnsiTheme="majorEastAsia" w:eastAsiaTheme="majorEastAsia" w:cstheme="majorEastAsia"/>
          <w:sz w:val="24"/>
          <w:szCs w:val="24"/>
          <w:highlight w:val="none"/>
        </w:rPr>
        <w:t>的企业不予进入评标阶段。（提供承诺书，见投标人承诺书）</w:t>
      </w:r>
    </w:p>
    <w:p w14:paraId="664CB3EC">
      <w:pPr>
        <w:spacing w:line="560" w:lineRule="exact"/>
        <w:ind w:firstLine="482" w:firstLineChars="200"/>
        <w:outlineLvl w:val="1"/>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color w:val="000000"/>
          <w:kern w:val="0"/>
          <w:sz w:val="24"/>
          <w:szCs w:val="24"/>
          <w:highlight w:val="none"/>
        </w:rPr>
        <w:t>三、递交投标文件时间，开标时间、地点</w:t>
      </w:r>
    </w:p>
    <w:p w14:paraId="05919E34">
      <w:pPr>
        <w:pStyle w:val="2"/>
        <w:spacing w:line="560" w:lineRule="exact"/>
        <w:ind w:firstLine="482" w:firstLineChars="200"/>
        <w:rPr>
          <w:rFonts w:asciiTheme="majorEastAsia" w:hAnsiTheme="majorEastAsia" w:eastAsiaTheme="majorEastAsia" w:cstheme="majorEastAsia"/>
          <w:b/>
          <w:bCs/>
          <w:color w:val="000000"/>
          <w:kern w:val="0"/>
          <w:sz w:val="24"/>
          <w:szCs w:val="24"/>
          <w:highlight w:val="none"/>
        </w:rPr>
      </w:pPr>
      <w:r>
        <w:rPr>
          <w:rFonts w:hint="eastAsia" w:asciiTheme="majorEastAsia" w:hAnsiTheme="majorEastAsia" w:eastAsiaTheme="majorEastAsia" w:cstheme="majorEastAsia"/>
          <w:b/>
          <w:bCs/>
          <w:color w:val="000000"/>
          <w:kern w:val="0"/>
          <w:sz w:val="24"/>
          <w:szCs w:val="24"/>
          <w:highlight w:val="none"/>
        </w:rPr>
        <w:t>1.投标文件接收时间与地点</w:t>
      </w:r>
    </w:p>
    <w:p w14:paraId="746080CF">
      <w:pPr>
        <w:pStyle w:val="2"/>
        <w:spacing w:line="560" w:lineRule="exact"/>
        <w:ind w:firstLine="480" w:firstLineChars="200"/>
        <w:rPr>
          <w:rFonts w:asciiTheme="majorEastAsia" w:hAnsiTheme="majorEastAsia" w:eastAsiaTheme="majorEastAsia" w:cstheme="majorEastAsia"/>
          <w:color w:val="000000"/>
          <w:kern w:val="0"/>
          <w:sz w:val="24"/>
          <w:szCs w:val="24"/>
          <w:highlight w:val="none"/>
        </w:rPr>
      </w:pPr>
      <w:r>
        <w:rPr>
          <w:rFonts w:hint="eastAsia" w:asciiTheme="majorEastAsia" w:hAnsiTheme="majorEastAsia" w:eastAsiaTheme="majorEastAsia" w:cstheme="majorEastAsia"/>
          <w:color w:val="000000"/>
          <w:kern w:val="0"/>
          <w:sz w:val="24"/>
          <w:szCs w:val="24"/>
          <w:highlight w:val="none"/>
        </w:rPr>
        <w:t>投标文件接收截止时间：202</w:t>
      </w:r>
      <w:r>
        <w:rPr>
          <w:rFonts w:hint="eastAsia" w:asciiTheme="majorEastAsia" w:hAnsiTheme="majorEastAsia" w:eastAsiaTheme="majorEastAsia" w:cstheme="majorEastAsia"/>
          <w:color w:val="000000"/>
          <w:kern w:val="0"/>
          <w:sz w:val="24"/>
          <w:szCs w:val="24"/>
          <w:highlight w:val="none"/>
          <w:lang w:val="en-US" w:eastAsia="zh-CN"/>
        </w:rPr>
        <w:t>4</w:t>
      </w:r>
      <w:r>
        <w:rPr>
          <w:rFonts w:hint="eastAsia" w:asciiTheme="majorEastAsia" w:hAnsiTheme="majorEastAsia" w:eastAsiaTheme="majorEastAsia" w:cstheme="majorEastAsia"/>
          <w:color w:val="000000"/>
          <w:kern w:val="0"/>
          <w:sz w:val="24"/>
          <w:szCs w:val="24"/>
          <w:highlight w:val="none"/>
        </w:rPr>
        <w:t>年</w:t>
      </w:r>
      <w:r>
        <w:rPr>
          <w:rFonts w:hint="eastAsia" w:asciiTheme="majorEastAsia" w:hAnsiTheme="majorEastAsia" w:eastAsiaTheme="majorEastAsia" w:cstheme="majorEastAsia"/>
          <w:color w:val="000000"/>
          <w:kern w:val="0"/>
          <w:sz w:val="24"/>
          <w:szCs w:val="24"/>
          <w:highlight w:val="none"/>
          <w:lang w:val="en-US" w:eastAsia="zh-CN"/>
        </w:rPr>
        <w:t>10</w:t>
      </w:r>
      <w:r>
        <w:rPr>
          <w:rFonts w:hint="eastAsia" w:asciiTheme="majorEastAsia" w:hAnsiTheme="majorEastAsia" w:eastAsiaTheme="majorEastAsia" w:cstheme="majorEastAsia"/>
          <w:color w:val="000000"/>
          <w:kern w:val="0"/>
          <w:sz w:val="24"/>
          <w:szCs w:val="24"/>
          <w:highlight w:val="none"/>
        </w:rPr>
        <w:t>月</w:t>
      </w:r>
      <w:r>
        <w:rPr>
          <w:rFonts w:hint="eastAsia" w:asciiTheme="majorEastAsia" w:hAnsiTheme="majorEastAsia" w:eastAsiaTheme="majorEastAsia" w:cstheme="majorEastAsia"/>
          <w:color w:val="000000"/>
          <w:kern w:val="0"/>
          <w:sz w:val="24"/>
          <w:szCs w:val="24"/>
          <w:highlight w:val="none"/>
          <w:lang w:val="en-US" w:eastAsia="zh-CN"/>
        </w:rPr>
        <w:t>11</w:t>
      </w:r>
      <w:r>
        <w:rPr>
          <w:rFonts w:hint="eastAsia" w:asciiTheme="majorEastAsia" w:hAnsiTheme="majorEastAsia" w:eastAsiaTheme="majorEastAsia" w:cstheme="majorEastAsia"/>
          <w:color w:val="000000"/>
          <w:kern w:val="0"/>
          <w:sz w:val="24"/>
          <w:szCs w:val="24"/>
          <w:highlight w:val="none"/>
        </w:rPr>
        <w:t>日</w:t>
      </w:r>
      <w:r>
        <w:rPr>
          <w:rFonts w:hint="eastAsia" w:asciiTheme="majorEastAsia" w:hAnsiTheme="majorEastAsia" w:eastAsiaTheme="majorEastAsia" w:cstheme="majorEastAsia"/>
          <w:color w:val="000000"/>
          <w:kern w:val="0"/>
          <w:sz w:val="24"/>
          <w:szCs w:val="24"/>
          <w:highlight w:val="none"/>
          <w:lang w:val="en-US" w:eastAsia="zh-CN"/>
        </w:rPr>
        <w:t>上午09</w:t>
      </w:r>
      <w:r>
        <w:rPr>
          <w:rFonts w:hint="eastAsia" w:asciiTheme="majorEastAsia" w:hAnsiTheme="majorEastAsia" w:eastAsiaTheme="majorEastAsia" w:cstheme="majorEastAsia"/>
          <w:color w:val="000000"/>
          <w:kern w:val="0"/>
          <w:sz w:val="24"/>
          <w:szCs w:val="24"/>
          <w:highlight w:val="none"/>
        </w:rPr>
        <w:t>时</w:t>
      </w:r>
      <w:r>
        <w:rPr>
          <w:rFonts w:hint="eastAsia" w:asciiTheme="majorEastAsia" w:hAnsiTheme="majorEastAsia" w:eastAsiaTheme="majorEastAsia" w:cstheme="majorEastAsia"/>
          <w:color w:val="000000"/>
          <w:kern w:val="0"/>
          <w:sz w:val="24"/>
          <w:szCs w:val="24"/>
          <w:highlight w:val="none"/>
          <w:lang w:val="en-US" w:eastAsia="zh-CN"/>
        </w:rPr>
        <w:t>30</w:t>
      </w:r>
      <w:r>
        <w:rPr>
          <w:rFonts w:hint="eastAsia" w:asciiTheme="majorEastAsia" w:hAnsiTheme="majorEastAsia" w:eastAsiaTheme="majorEastAsia" w:cstheme="majorEastAsia"/>
          <w:color w:val="000000"/>
          <w:kern w:val="0"/>
          <w:sz w:val="24"/>
          <w:szCs w:val="24"/>
          <w:highlight w:val="none"/>
        </w:rPr>
        <w:t>分（北京时间）</w:t>
      </w:r>
    </w:p>
    <w:p w14:paraId="55A62003">
      <w:pPr>
        <w:pStyle w:val="2"/>
        <w:spacing w:line="560" w:lineRule="exact"/>
        <w:ind w:firstLine="480" w:firstLineChars="200"/>
        <w:rPr>
          <w:rFonts w:asciiTheme="majorEastAsia" w:hAnsiTheme="majorEastAsia" w:eastAsiaTheme="majorEastAsia" w:cstheme="majorEastAsia"/>
          <w:color w:val="000000"/>
          <w:kern w:val="0"/>
          <w:sz w:val="24"/>
          <w:szCs w:val="24"/>
          <w:highlight w:val="none"/>
        </w:rPr>
      </w:pPr>
      <w:r>
        <w:rPr>
          <w:rFonts w:hint="eastAsia" w:asciiTheme="majorEastAsia" w:hAnsiTheme="majorEastAsia" w:eastAsiaTheme="majorEastAsia" w:cstheme="majorEastAsia"/>
          <w:color w:val="000000"/>
          <w:kern w:val="0"/>
          <w:sz w:val="24"/>
          <w:szCs w:val="24"/>
          <w:highlight w:val="none"/>
        </w:rPr>
        <w:t>接收地点：</w:t>
      </w:r>
      <w:r>
        <w:rPr>
          <w:rFonts w:hint="eastAsia" w:ascii="宋体" w:hAnsi="宋体" w:eastAsia="宋体" w:cs="宋体"/>
          <w:sz w:val="24"/>
          <w:szCs w:val="28"/>
          <w:highlight w:val="none"/>
        </w:rPr>
        <w:t>连云港市</w:t>
      </w:r>
      <w:r>
        <w:rPr>
          <w:rFonts w:hint="eastAsia" w:ascii="宋体" w:hAnsi="宋体" w:cs="宋体"/>
          <w:sz w:val="24"/>
          <w:szCs w:val="28"/>
          <w:highlight w:val="none"/>
          <w:lang w:val="en-US" w:eastAsia="zh-CN"/>
        </w:rPr>
        <w:t>教育局后楼201会议室（连云港市海州区苍梧路23号）</w:t>
      </w:r>
      <w:r>
        <w:rPr>
          <w:rFonts w:hint="eastAsia" w:asciiTheme="majorEastAsia" w:hAnsiTheme="majorEastAsia" w:eastAsiaTheme="majorEastAsia" w:cstheme="majorEastAsia"/>
          <w:color w:val="000000"/>
          <w:kern w:val="0"/>
          <w:sz w:val="24"/>
          <w:szCs w:val="24"/>
          <w:highlight w:val="none"/>
        </w:rPr>
        <w:t>。</w:t>
      </w:r>
    </w:p>
    <w:p w14:paraId="5DB65E6A">
      <w:pPr>
        <w:pStyle w:val="2"/>
        <w:spacing w:line="560" w:lineRule="exact"/>
        <w:ind w:firstLine="480" w:firstLineChars="200"/>
        <w:rPr>
          <w:rFonts w:asciiTheme="majorEastAsia" w:hAnsiTheme="majorEastAsia" w:eastAsiaTheme="majorEastAsia" w:cstheme="majorEastAsia"/>
          <w:color w:val="000000"/>
          <w:kern w:val="0"/>
          <w:sz w:val="24"/>
          <w:szCs w:val="24"/>
          <w:highlight w:val="none"/>
        </w:rPr>
      </w:pPr>
      <w:r>
        <w:rPr>
          <w:rFonts w:hint="eastAsia" w:asciiTheme="majorEastAsia" w:hAnsiTheme="majorEastAsia" w:eastAsiaTheme="majorEastAsia" w:cstheme="majorEastAsia"/>
          <w:color w:val="000000"/>
          <w:kern w:val="0"/>
          <w:sz w:val="24"/>
          <w:szCs w:val="24"/>
          <w:highlight w:val="none"/>
        </w:rPr>
        <w:t>注：每家投标人只可委派一人参加开标活动，投标文件接收截止时间前送至开标地点，逾期送达的投标文件，招标人或招标代理机构不予受理。</w:t>
      </w:r>
    </w:p>
    <w:p w14:paraId="23BA3292">
      <w:pPr>
        <w:pStyle w:val="2"/>
        <w:spacing w:line="560" w:lineRule="exact"/>
        <w:ind w:firstLine="482" w:firstLineChars="200"/>
        <w:rPr>
          <w:rFonts w:asciiTheme="majorEastAsia" w:hAnsiTheme="majorEastAsia" w:eastAsiaTheme="majorEastAsia" w:cstheme="majorEastAsia"/>
          <w:b/>
          <w:bCs/>
          <w:color w:val="000000"/>
          <w:kern w:val="0"/>
          <w:sz w:val="24"/>
          <w:szCs w:val="24"/>
          <w:highlight w:val="none"/>
        </w:rPr>
      </w:pPr>
      <w:r>
        <w:rPr>
          <w:rFonts w:hint="eastAsia" w:asciiTheme="majorEastAsia" w:hAnsiTheme="majorEastAsia" w:eastAsiaTheme="majorEastAsia" w:cstheme="majorEastAsia"/>
          <w:b/>
          <w:bCs/>
          <w:color w:val="000000"/>
          <w:kern w:val="0"/>
          <w:sz w:val="24"/>
          <w:szCs w:val="24"/>
          <w:highlight w:val="none"/>
        </w:rPr>
        <w:t>2.开标时间与地点</w:t>
      </w:r>
    </w:p>
    <w:p w14:paraId="28CEB82C">
      <w:pPr>
        <w:pStyle w:val="2"/>
        <w:spacing w:line="560" w:lineRule="exact"/>
        <w:ind w:firstLine="480" w:firstLineChars="200"/>
        <w:rPr>
          <w:rFonts w:asciiTheme="majorEastAsia" w:hAnsiTheme="majorEastAsia" w:eastAsiaTheme="majorEastAsia" w:cstheme="majorEastAsia"/>
          <w:color w:val="000000"/>
          <w:kern w:val="0"/>
          <w:sz w:val="24"/>
          <w:szCs w:val="24"/>
          <w:highlight w:val="none"/>
        </w:rPr>
      </w:pPr>
      <w:r>
        <w:rPr>
          <w:rFonts w:hint="eastAsia" w:asciiTheme="majorEastAsia" w:hAnsiTheme="majorEastAsia" w:eastAsiaTheme="majorEastAsia" w:cstheme="majorEastAsia"/>
          <w:color w:val="000000"/>
          <w:kern w:val="0"/>
          <w:sz w:val="24"/>
          <w:szCs w:val="24"/>
          <w:highlight w:val="none"/>
        </w:rPr>
        <w:t>开标时间：202</w:t>
      </w:r>
      <w:r>
        <w:rPr>
          <w:rFonts w:hint="eastAsia" w:asciiTheme="majorEastAsia" w:hAnsiTheme="majorEastAsia" w:eastAsiaTheme="majorEastAsia" w:cstheme="majorEastAsia"/>
          <w:color w:val="000000"/>
          <w:kern w:val="0"/>
          <w:sz w:val="24"/>
          <w:szCs w:val="24"/>
          <w:highlight w:val="none"/>
          <w:lang w:val="en-US" w:eastAsia="zh-CN"/>
        </w:rPr>
        <w:t>4</w:t>
      </w:r>
      <w:r>
        <w:rPr>
          <w:rFonts w:hint="eastAsia" w:asciiTheme="majorEastAsia" w:hAnsiTheme="majorEastAsia" w:eastAsiaTheme="majorEastAsia" w:cstheme="majorEastAsia"/>
          <w:color w:val="000000"/>
          <w:kern w:val="0"/>
          <w:sz w:val="24"/>
          <w:szCs w:val="24"/>
          <w:highlight w:val="none"/>
        </w:rPr>
        <w:t>年</w:t>
      </w:r>
      <w:r>
        <w:rPr>
          <w:rFonts w:hint="eastAsia" w:asciiTheme="majorEastAsia" w:hAnsiTheme="majorEastAsia" w:eastAsiaTheme="majorEastAsia" w:cstheme="majorEastAsia"/>
          <w:color w:val="000000"/>
          <w:kern w:val="0"/>
          <w:sz w:val="24"/>
          <w:szCs w:val="24"/>
          <w:highlight w:val="none"/>
          <w:lang w:val="en-US" w:eastAsia="zh-CN"/>
        </w:rPr>
        <w:t>10</w:t>
      </w:r>
      <w:r>
        <w:rPr>
          <w:rFonts w:hint="eastAsia" w:asciiTheme="majorEastAsia" w:hAnsiTheme="majorEastAsia" w:eastAsiaTheme="majorEastAsia" w:cstheme="majorEastAsia"/>
          <w:color w:val="000000"/>
          <w:kern w:val="0"/>
          <w:sz w:val="24"/>
          <w:szCs w:val="24"/>
          <w:highlight w:val="none"/>
        </w:rPr>
        <w:t>月</w:t>
      </w:r>
      <w:r>
        <w:rPr>
          <w:rFonts w:hint="eastAsia" w:asciiTheme="majorEastAsia" w:hAnsiTheme="majorEastAsia" w:eastAsiaTheme="majorEastAsia" w:cstheme="majorEastAsia"/>
          <w:color w:val="000000"/>
          <w:kern w:val="0"/>
          <w:sz w:val="24"/>
          <w:szCs w:val="24"/>
          <w:highlight w:val="none"/>
          <w:lang w:val="en-US" w:eastAsia="zh-CN"/>
        </w:rPr>
        <w:t>11</w:t>
      </w:r>
      <w:r>
        <w:rPr>
          <w:rFonts w:hint="eastAsia" w:asciiTheme="majorEastAsia" w:hAnsiTheme="majorEastAsia" w:eastAsiaTheme="majorEastAsia" w:cstheme="majorEastAsia"/>
          <w:color w:val="000000"/>
          <w:kern w:val="0"/>
          <w:sz w:val="24"/>
          <w:szCs w:val="24"/>
          <w:highlight w:val="none"/>
        </w:rPr>
        <w:t>日</w:t>
      </w:r>
      <w:r>
        <w:rPr>
          <w:rFonts w:hint="eastAsia" w:asciiTheme="majorEastAsia" w:hAnsiTheme="majorEastAsia" w:eastAsiaTheme="majorEastAsia" w:cstheme="majorEastAsia"/>
          <w:color w:val="000000"/>
          <w:kern w:val="0"/>
          <w:sz w:val="24"/>
          <w:szCs w:val="24"/>
          <w:highlight w:val="none"/>
          <w:lang w:val="en-US" w:eastAsia="zh-CN"/>
        </w:rPr>
        <w:t>上午09</w:t>
      </w:r>
      <w:r>
        <w:rPr>
          <w:rFonts w:hint="eastAsia" w:asciiTheme="majorEastAsia" w:hAnsiTheme="majorEastAsia" w:eastAsiaTheme="majorEastAsia" w:cstheme="majorEastAsia"/>
          <w:color w:val="000000"/>
          <w:kern w:val="0"/>
          <w:sz w:val="24"/>
          <w:szCs w:val="24"/>
          <w:highlight w:val="none"/>
        </w:rPr>
        <w:t>时</w:t>
      </w:r>
      <w:r>
        <w:rPr>
          <w:rFonts w:hint="eastAsia" w:asciiTheme="majorEastAsia" w:hAnsiTheme="majorEastAsia" w:eastAsiaTheme="majorEastAsia" w:cstheme="majorEastAsia"/>
          <w:color w:val="000000"/>
          <w:kern w:val="0"/>
          <w:sz w:val="24"/>
          <w:szCs w:val="24"/>
          <w:highlight w:val="none"/>
          <w:lang w:val="en-US" w:eastAsia="zh-CN"/>
        </w:rPr>
        <w:t>30</w:t>
      </w:r>
      <w:r>
        <w:rPr>
          <w:rFonts w:hint="eastAsia" w:asciiTheme="majorEastAsia" w:hAnsiTheme="majorEastAsia" w:eastAsiaTheme="majorEastAsia" w:cstheme="majorEastAsia"/>
          <w:color w:val="000000"/>
          <w:kern w:val="0"/>
          <w:sz w:val="24"/>
          <w:szCs w:val="24"/>
          <w:highlight w:val="none"/>
        </w:rPr>
        <w:t>分（北京时间）</w:t>
      </w:r>
    </w:p>
    <w:p w14:paraId="77E1F79A">
      <w:pPr>
        <w:pStyle w:val="2"/>
        <w:spacing w:line="560" w:lineRule="exact"/>
        <w:ind w:firstLine="480" w:firstLineChars="200"/>
        <w:rPr>
          <w:rFonts w:ascii="宋体" w:hAnsi="宋体" w:cs="宋体"/>
          <w:kern w:val="0"/>
          <w:sz w:val="24"/>
          <w:szCs w:val="24"/>
          <w:highlight w:val="none"/>
        </w:rPr>
      </w:pPr>
      <w:r>
        <w:rPr>
          <w:rFonts w:hint="eastAsia" w:asciiTheme="majorEastAsia" w:hAnsiTheme="majorEastAsia" w:eastAsiaTheme="majorEastAsia" w:cstheme="majorEastAsia"/>
          <w:color w:val="000000"/>
          <w:kern w:val="0"/>
          <w:sz w:val="24"/>
          <w:szCs w:val="24"/>
          <w:highlight w:val="none"/>
        </w:rPr>
        <w:t>开标地点：</w:t>
      </w:r>
      <w:r>
        <w:rPr>
          <w:rFonts w:hint="eastAsia" w:ascii="宋体" w:hAnsi="宋体" w:eastAsia="宋体" w:cs="宋体"/>
          <w:sz w:val="24"/>
          <w:szCs w:val="28"/>
          <w:highlight w:val="none"/>
        </w:rPr>
        <w:t>连云港市</w:t>
      </w:r>
      <w:r>
        <w:rPr>
          <w:rFonts w:hint="eastAsia" w:ascii="宋体" w:hAnsi="宋体" w:cs="宋体"/>
          <w:sz w:val="24"/>
          <w:szCs w:val="28"/>
          <w:highlight w:val="none"/>
          <w:lang w:val="en-US" w:eastAsia="zh-CN"/>
        </w:rPr>
        <w:t>教育局后楼201会议室（连云港市海州区苍梧路23号）</w:t>
      </w:r>
      <w:r>
        <w:rPr>
          <w:rFonts w:hint="eastAsia" w:asciiTheme="majorEastAsia" w:hAnsiTheme="majorEastAsia" w:eastAsiaTheme="majorEastAsia" w:cstheme="majorEastAsia"/>
          <w:color w:val="000000"/>
          <w:kern w:val="0"/>
          <w:sz w:val="24"/>
          <w:szCs w:val="24"/>
          <w:highlight w:val="none"/>
        </w:rPr>
        <w:t>。</w:t>
      </w:r>
    </w:p>
    <w:p w14:paraId="4FA0AB4C">
      <w:pPr>
        <w:pStyle w:val="2"/>
        <w:spacing w:line="560" w:lineRule="exact"/>
        <w:ind w:firstLine="480" w:firstLineChars="200"/>
        <w:rPr>
          <w:highlight w:val="none"/>
        </w:rPr>
      </w:pPr>
      <w:r>
        <w:rPr>
          <w:rFonts w:hint="eastAsia" w:ascii="宋体" w:hAnsi="宋体" w:cs="宋体"/>
          <w:kern w:val="0"/>
          <w:sz w:val="24"/>
          <w:szCs w:val="24"/>
          <w:highlight w:val="none"/>
        </w:rPr>
        <w:t>注：每家投标人开标时间只可委派一人（委托代理人）参加开标活动。</w:t>
      </w:r>
    </w:p>
    <w:p w14:paraId="2E69620C">
      <w:pPr>
        <w:widowControl/>
        <w:shd w:val="clear" w:color="auto" w:fill="FFFFFF"/>
        <w:spacing w:line="560" w:lineRule="exact"/>
        <w:ind w:firstLine="482" w:firstLineChars="200"/>
        <w:outlineLvl w:val="1"/>
        <w:rPr>
          <w:rFonts w:asciiTheme="majorEastAsia" w:hAnsiTheme="majorEastAsia" w:eastAsiaTheme="majorEastAsia" w:cstheme="majorEastAsia"/>
          <w:b/>
          <w:color w:val="000000"/>
          <w:kern w:val="0"/>
          <w:sz w:val="24"/>
          <w:szCs w:val="24"/>
          <w:highlight w:val="none"/>
        </w:rPr>
      </w:pPr>
      <w:r>
        <w:rPr>
          <w:rFonts w:hint="eastAsia" w:asciiTheme="majorEastAsia" w:hAnsiTheme="majorEastAsia" w:eastAsiaTheme="majorEastAsia" w:cstheme="majorEastAsia"/>
          <w:b/>
          <w:color w:val="000000"/>
          <w:kern w:val="0"/>
          <w:sz w:val="24"/>
          <w:szCs w:val="24"/>
          <w:highlight w:val="none"/>
        </w:rPr>
        <w:t>3、提交投标样品截止时间和地点</w:t>
      </w:r>
    </w:p>
    <w:p w14:paraId="071C3F7C">
      <w:pPr>
        <w:widowControl/>
        <w:shd w:val="clear" w:color="auto" w:fill="FFFFFF"/>
        <w:spacing w:line="560" w:lineRule="exact"/>
        <w:ind w:firstLine="480" w:firstLineChars="200"/>
        <w:outlineLvl w:val="1"/>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3.1投标样品截止时间：</w:t>
      </w:r>
      <w:r>
        <w:rPr>
          <w:rFonts w:hint="eastAsia" w:asciiTheme="majorEastAsia" w:hAnsiTheme="majorEastAsia" w:eastAsiaTheme="majorEastAsia" w:cstheme="majorEastAsia"/>
          <w:color w:val="000000"/>
          <w:kern w:val="0"/>
          <w:sz w:val="24"/>
          <w:szCs w:val="24"/>
          <w:highlight w:val="none"/>
        </w:rPr>
        <w:t>202</w:t>
      </w:r>
      <w:r>
        <w:rPr>
          <w:rFonts w:hint="eastAsia" w:asciiTheme="majorEastAsia" w:hAnsiTheme="majorEastAsia" w:eastAsiaTheme="majorEastAsia" w:cstheme="majorEastAsia"/>
          <w:color w:val="000000"/>
          <w:kern w:val="0"/>
          <w:sz w:val="24"/>
          <w:szCs w:val="24"/>
          <w:highlight w:val="none"/>
          <w:lang w:val="en-US" w:eastAsia="zh-CN"/>
        </w:rPr>
        <w:t>4</w:t>
      </w:r>
      <w:r>
        <w:rPr>
          <w:rFonts w:hint="eastAsia" w:asciiTheme="majorEastAsia" w:hAnsiTheme="majorEastAsia" w:eastAsiaTheme="majorEastAsia" w:cstheme="majorEastAsia"/>
          <w:color w:val="000000"/>
          <w:kern w:val="0"/>
          <w:sz w:val="24"/>
          <w:szCs w:val="24"/>
          <w:highlight w:val="none"/>
        </w:rPr>
        <w:t>年</w:t>
      </w:r>
      <w:r>
        <w:rPr>
          <w:rFonts w:hint="eastAsia" w:asciiTheme="majorEastAsia" w:hAnsiTheme="majorEastAsia" w:eastAsiaTheme="majorEastAsia" w:cstheme="majorEastAsia"/>
          <w:color w:val="000000"/>
          <w:kern w:val="0"/>
          <w:sz w:val="24"/>
          <w:szCs w:val="24"/>
          <w:highlight w:val="none"/>
          <w:lang w:val="en-US" w:eastAsia="zh-CN"/>
        </w:rPr>
        <w:t>10</w:t>
      </w:r>
      <w:r>
        <w:rPr>
          <w:rFonts w:hint="eastAsia" w:asciiTheme="majorEastAsia" w:hAnsiTheme="majorEastAsia" w:eastAsiaTheme="majorEastAsia" w:cstheme="majorEastAsia"/>
          <w:color w:val="000000"/>
          <w:kern w:val="0"/>
          <w:sz w:val="24"/>
          <w:szCs w:val="24"/>
          <w:highlight w:val="none"/>
        </w:rPr>
        <w:t>月</w:t>
      </w:r>
      <w:r>
        <w:rPr>
          <w:rFonts w:hint="eastAsia" w:asciiTheme="majorEastAsia" w:hAnsiTheme="majorEastAsia" w:eastAsiaTheme="majorEastAsia" w:cstheme="majorEastAsia"/>
          <w:color w:val="000000"/>
          <w:kern w:val="0"/>
          <w:sz w:val="24"/>
          <w:szCs w:val="24"/>
          <w:highlight w:val="none"/>
          <w:lang w:val="en-US" w:eastAsia="zh-CN"/>
        </w:rPr>
        <w:t>11</w:t>
      </w:r>
      <w:r>
        <w:rPr>
          <w:rFonts w:hint="eastAsia" w:asciiTheme="majorEastAsia" w:hAnsiTheme="majorEastAsia" w:eastAsiaTheme="majorEastAsia" w:cstheme="majorEastAsia"/>
          <w:color w:val="000000"/>
          <w:kern w:val="0"/>
          <w:sz w:val="24"/>
          <w:szCs w:val="24"/>
          <w:highlight w:val="none"/>
        </w:rPr>
        <w:t>日</w:t>
      </w:r>
      <w:r>
        <w:rPr>
          <w:rFonts w:hint="eastAsia" w:asciiTheme="majorEastAsia" w:hAnsiTheme="majorEastAsia" w:eastAsiaTheme="majorEastAsia" w:cstheme="majorEastAsia"/>
          <w:color w:val="000000"/>
          <w:kern w:val="0"/>
          <w:sz w:val="24"/>
          <w:szCs w:val="24"/>
          <w:highlight w:val="none"/>
          <w:lang w:val="en-US" w:eastAsia="zh-CN"/>
        </w:rPr>
        <w:t>上午09</w:t>
      </w:r>
      <w:r>
        <w:rPr>
          <w:rFonts w:hint="eastAsia" w:asciiTheme="majorEastAsia" w:hAnsiTheme="majorEastAsia" w:eastAsiaTheme="majorEastAsia" w:cstheme="majorEastAsia"/>
          <w:color w:val="000000"/>
          <w:kern w:val="0"/>
          <w:sz w:val="24"/>
          <w:szCs w:val="24"/>
          <w:highlight w:val="none"/>
        </w:rPr>
        <w:t>时</w:t>
      </w:r>
      <w:r>
        <w:rPr>
          <w:rFonts w:hint="eastAsia" w:asciiTheme="majorEastAsia" w:hAnsiTheme="majorEastAsia" w:eastAsiaTheme="majorEastAsia" w:cstheme="majorEastAsia"/>
          <w:color w:val="000000"/>
          <w:kern w:val="0"/>
          <w:sz w:val="24"/>
          <w:szCs w:val="24"/>
          <w:highlight w:val="none"/>
          <w:lang w:val="en-US" w:eastAsia="zh-CN"/>
        </w:rPr>
        <w:t>30</w:t>
      </w:r>
      <w:r>
        <w:rPr>
          <w:rFonts w:hint="eastAsia" w:asciiTheme="majorEastAsia" w:hAnsiTheme="majorEastAsia" w:eastAsiaTheme="majorEastAsia" w:cstheme="majorEastAsia"/>
          <w:color w:val="000000"/>
          <w:kern w:val="0"/>
          <w:sz w:val="24"/>
          <w:szCs w:val="24"/>
          <w:highlight w:val="none"/>
        </w:rPr>
        <w:t>分（北京时间）</w:t>
      </w:r>
    </w:p>
    <w:p w14:paraId="2C534962">
      <w:pPr>
        <w:widowControl/>
        <w:shd w:val="clear" w:color="auto" w:fill="FFFFFF"/>
        <w:spacing w:line="560" w:lineRule="exact"/>
        <w:ind w:firstLine="480" w:firstLineChars="200"/>
        <w:outlineLvl w:val="1"/>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3.2投标样品接收地点：</w:t>
      </w:r>
      <w:r>
        <w:rPr>
          <w:rFonts w:hint="eastAsia" w:ascii="宋体" w:hAnsi="宋体" w:eastAsia="宋体" w:cs="宋体"/>
          <w:sz w:val="24"/>
          <w:szCs w:val="28"/>
          <w:highlight w:val="none"/>
        </w:rPr>
        <w:t>连云港市</w:t>
      </w:r>
      <w:r>
        <w:rPr>
          <w:rFonts w:hint="eastAsia" w:ascii="宋体" w:hAnsi="宋体" w:cs="宋体"/>
          <w:sz w:val="24"/>
          <w:szCs w:val="28"/>
          <w:highlight w:val="none"/>
          <w:lang w:val="en-US" w:eastAsia="zh-CN"/>
        </w:rPr>
        <w:t>教育局后楼201会议室（连云港市海州区苍梧路23号）</w:t>
      </w:r>
      <w:r>
        <w:rPr>
          <w:rFonts w:hint="eastAsia" w:asciiTheme="majorEastAsia" w:hAnsiTheme="majorEastAsia" w:eastAsiaTheme="majorEastAsia" w:cstheme="majorEastAsia"/>
          <w:color w:val="000000"/>
          <w:kern w:val="0"/>
          <w:sz w:val="24"/>
          <w:szCs w:val="24"/>
          <w:highlight w:val="none"/>
        </w:rPr>
        <w:t>。</w:t>
      </w:r>
    </w:p>
    <w:p w14:paraId="2999A233">
      <w:pPr>
        <w:widowControl/>
        <w:shd w:val="clear" w:color="auto" w:fill="FFFFFF"/>
        <w:spacing w:line="560" w:lineRule="exact"/>
        <w:ind w:firstLine="482" w:firstLineChars="200"/>
        <w:outlineLvl w:val="1"/>
        <w:rPr>
          <w:rFonts w:asciiTheme="majorEastAsia" w:hAnsiTheme="majorEastAsia" w:eastAsiaTheme="majorEastAsia" w:cstheme="majorEastAsia"/>
          <w:b/>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highlight w:val="none"/>
          <w14:textFill>
            <w14:solidFill>
              <w14:schemeClr w14:val="tx1"/>
            </w14:solidFill>
          </w14:textFill>
        </w:rPr>
        <w:t>3.3投标样品为投标文件的组成部分，样品统一纸箱打包，纸箱必须密封加盖投标人公章。</w:t>
      </w:r>
    </w:p>
    <w:p w14:paraId="1BAD59C3">
      <w:pPr>
        <w:widowControl/>
        <w:shd w:val="clear" w:color="auto" w:fill="FFFFFF"/>
        <w:spacing w:line="560" w:lineRule="exact"/>
        <w:ind w:firstLine="480" w:firstLineChars="200"/>
        <w:outlineLvl w:val="1"/>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3.4投标人应当于招标文件规定的样品接收截止时间前将样品送到指定地点并登记完毕</w:t>
      </w:r>
      <w:r>
        <w:rPr>
          <w:rFonts w:hint="eastAsia" w:asciiTheme="majorEastAsia" w:hAnsiTheme="majorEastAsia" w:eastAsiaTheme="majorEastAsia" w:cstheme="majorEastAsia"/>
          <w:b/>
          <w:color w:val="000000"/>
          <w:kern w:val="0"/>
          <w:sz w:val="24"/>
          <w:szCs w:val="24"/>
          <w:highlight w:val="none"/>
        </w:rPr>
        <w:t>，</w:t>
      </w:r>
      <w:r>
        <w:rPr>
          <w:rFonts w:hint="eastAsia" w:asciiTheme="majorEastAsia" w:hAnsiTheme="majorEastAsia" w:eastAsiaTheme="majorEastAsia" w:cstheme="majorEastAsia"/>
          <w:bCs/>
          <w:color w:val="000000"/>
          <w:kern w:val="0"/>
          <w:sz w:val="24"/>
          <w:szCs w:val="24"/>
          <w:highlight w:val="none"/>
        </w:rPr>
        <w:t>投标人只能委派一至两名工作人员，提供</w:t>
      </w:r>
      <w:r>
        <w:rPr>
          <w:rFonts w:hint="eastAsia" w:asciiTheme="majorEastAsia" w:hAnsiTheme="majorEastAsia" w:eastAsiaTheme="majorEastAsia" w:cstheme="majorEastAsia"/>
          <w:b/>
          <w:bCs/>
          <w:color w:val="auto"/>
          <w:kern w:val="0"/>
          <w:sz w:val="24"/>
          <w:szCs w:val="24"/>
          <w:highlight w:val="none"/>
        </w:rPr>
        <w:t>（夏季校服</w:t>
      </w:r>
      <w:r>
        <w:rPr>
          <w:rFonts w:hint="eastAsia" w:asciiTheme="majorEastAsia" w:hAnsiTheme="majorEastAsia" w:eastAsiaTheme="majorEastAsia" w:cstheme="majorEastAsia"/>
          <w:b/>
          <w:bCs/>
          <w:color w:val="auto"/>
          <w:kern w:val="0"/>
          <w:sz w:val="24"/>
          <w:szCs w:val="24"/>
          <w:highlight w:val="none"/>
          <w:lang w:val="en-US" w:eastAsia="zh-CN"/>
        </w:rPr>
        <w:t>1套</w:t>
      </w:r>
      <w:r>
        <w:rPr>
          <w:rFonts w:hint="eastAsia" w:asciiTheme="majorEastAsia" w:hAnsiTheme="majorEastAsia" w:eastAsiaTheme="majorEastAsia" w:cstheme="majorEastAsia"/>
          <w:b/>
          <w:bCs/>
          <w:color w:val="auto"/>
          <w:kern w:val="0"/>
          <w:sz w:val="24"/>
          <w:szCs w:val="24"/>
          <w:highlight w:val="none"/>
        </w:rPr>
        <w:t>、春</w:t>
      </w:r>
      <w:r>
        <w:rPr>
          <w:rFonts w:hint="eastAsia" w:asciiTheme="majorEastAsia" w:hAnsiTheme="majorEastAsia" w:eastAsiaTheme="majorEastAsia" w:cstheme="majorEastAsia"/>
          <w:b/>
          <w:bCs/>
          <w:color w:val="auto"/>
          <w:kern w:val="0"/>
          <w:sz w:val="24"/>
          <w:szCs w:val="24"/>
          <w:highlight w:val="none"/>
          <w:lang w:val="en-US" w:eastAsia="zh-CN"/>
        </w:rPr>
        <w:t>秋</w:t>
      </w:r>
      <w:r>
        <w:rPr>
          <w:rFonts w:hint="eastAsia" w:asciiTheme="majorEastAsia" w:hAnsiTheme="majorEastAsia" w:eastAsiaTheme="majorEastAsia" w:cstheme="majorEastAsia"/>
          <w:b/>
          <w:bCs/>
          <w:color w:val="auto"/>
          <w:kern w:val="0"/>
          <w:sz w:val="24"/>
          <w:szCs w:val="24"/>
          <w:highlight w:val="none"/>
        </w:rPr>
        <w:t>季校服</w:t>
      </w:r>
      <w:r>
        <w:rPr>
          <w:rFonts w:hint="eastAsia" w:asciiTheme="majorEastAsia" w:hAnsiTheme="majorEastAsia" w:eastAsiaTheme="majorEastAsia" w:cstheme="majorEastAsia"/>
          <w:b/>
          <w:bCs/>
          <w:color w:val="auto"/>
          <w:kern w:val="0"/>
          <w:sz w:val="24"/>
          <w:szCs w:val="24"/>
          <w:highlight w:val="none"/>
          <w:lang w:val="en-US" w:eastAsia="zh-CN"/>
        </w:rPr>
        <w:t>1套</w:t>
      </w:r>
      <w:r>
        <w:rPr>
          <w:rFonts w:hint="eastAsia" w:asciiTheme="majorEastAsia" w:hAnsiTheme="majorEastAsia" w:eastAsiaTheme="majorEastAsia" w:cstheme="majorEastAsia"/>
          <w:b/>
          <w:bCs/>
          <w:color w:val="auto"/>
          <w:kern w:val="0"/>
          <w:sz w:val="24"/>
          <w:szCs w:val="24"/>
          <w:highlight w:val="none"/>
        </w:rPr>
        <w:t>、冬季校服</w:t>
      </w:r>
      <w:r>
        <w:rPr>
          <w:rFonts w:hint="eastAsia" w:asciiTheme="majorEastAsia" w:hAnsiTheme="majorEastAsia" w:eastAsiaTheme="majorEastAsia" w:cstheme="majorEastAsia"/>
          <w:b/>
          <w:bCs/>
          <w:color w:val="auto"/>
          <w:kern w:val="0"/>
          <w:sz w:val="24"/>
          <w:szCs w:val="24"/>
          <w:highlight w:val="none"/>
          <w:lang w:val="en-US" w:eastAsia="zh-CN"/>
        </w:rPr>
        <w:t>1套</w:t>
      </w:r>
      <w:r>
        <w:rPr>
          <w:rFonts w:hint="eastAsia" w:asciiTheme="majorEastAsia" w:hAnsiTheme="majorEastAsia" w:eastAsiaTheme="majorEastAsia" w:cstheme="majorEastAsia"/>
          <w:b/>
          <w:bCs/>
          <w:color w:val="auto"/>
          <w:kern w:val="0"/>
          <w:sz w:val="24"/>
          <w:szCs w:val="24"/>
          <w:highlight w:val="none"/>
        </w:rPr>
        <w:t>）</w:t>
      </w:r>
      <w:r>
        <w:rPr>
          <w:rFonts w:hint="eastAsia" w:asciiTheme="majorEastAsia" w:hAnsiTheme="majorEastAsia" w:eastAsiaTheme="majorEastAsia" w:cstheme="majorEastAsia"/>
          <w:bCs/>
          <w:color w:val="000000"/>
          <w:kern w:val="0"/>
          <w:sz w:val="24"/>
          <w:szCs w:val="24"/>
          <w:highlight w:val="none"/>
        </w:rPr>
        <w:t>样品且到达投标截止时间后不得更换。</w:t>
      </w:r>
      <w:r>
        <w:rPr>
          <w:rFonts w:hint="eastAsia" w:asciiTheme="majorEastAsia" w:hAnsiTheme="majorEastAsia" w:eastAsiaTheme="majorEastAsia" w:cstheme="majorEastAsia"/>
          <w:b/>
          <w:color w:val="000000"/>
          <w:kern w:val="0"/>
          <w:sz w:val="24"/>
          <w:szCs w:val="24"/>
          <w:highlight w:val="none"/>
        </w:rPr>
        <w:t>（所提供的样品费用由投标人承担）</w:t>
      </w:r>
    </w:p>
    <w:p w14:paraId="2BB44D69">
      <w:pPr>
        <w:widowControl/>
        <w:shd w:val="clear" w:color="auto" w:fill="FFFFFF"/>
        <w:spacing w:line="560" w:lineRule="exact"/>
        <w:ind w:firstLine="480" w:firstLineChars="200"/>
        <w:outlineLvl w:val="1"/>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3.5中标候选人提供的样衣由招标人封存、保管，作为履约验收的参考。未中标人（前三名候选人除外）提供的样品，投标人应在中标结果公布后两个工作日内领回，否则按无主物品处理，前三名中标侯选人（中标人除外）的样衣应在在招标人与中标人签订合同两个工作日内领回，否则按无主物品处理。</w:t>
      </w:r>
    </w:p>
    <w:p w14:paraId="68244BB1">
      <w:pPr>
        <w:widowControl/>
        <w:shd w:val="clear" w:color="auto" w:fill="FFFFFF"/>
        <w:spacing w:line="560" w:lineRule="exact"/>
        <w:ind w:firstLine="482" w:firstLineChars="200"/>
        <w:outlineLvl w:val="1"/>
        <w:rPr>
          <w:rFonts w:asciiTheme="majorEastAsia" w:hAnsiTheme="majorEastAsia" w:eastAsiaTheme="majorEastAsia" w:cstheme="majorEastAsia"/>
          <w:b/>
          <w:color w:val="000000"/>
          <w:kern w:val="0"/>
          <w:sz w:val="24"/>
          <w:szCs w:val="24"/>
          <w:highlight w:val="none"/>
        </w:rPr>
      </w:pPr>
      <w:r>
        <w:rPr>
          <w:rFonts w:hint="eastAsia" w:asciiTheme="majorEastAsia" w:hAnsiTheme="majorEastAsia" w:eastAsiaTheme="majorEastAsia" w:cstheme="majorEastAsia"/>
          <w:b/>
          <w:color w:val="000000"/>
          <w:kern w:val="0"/>
          <w:sz w:val="24"/>
          <w:szCs w:val="24"/>
          <w:highlight w:val="none"/>
        </w:rPr>
        <w:t>四、其他事宜</w:t>
      </w:r>
    </w:p>
    <w:p w14:paraId="6C3D5D78">
      <w:pPr>
        <w:widowControl/>
        <w:shd w:val="clear" w:color="auto" w:fill="FFFFFF"/>
        <w:spacing w:line="560" w:lineRule="exact"/>
        <w:ind w:firstLine="480" w:firstLineChars="20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1.1招标</w:t>
      </w:r>
      <w:r>
        <w:rPr>
          <w:rFonts w:hint="eastAsia" w:ascii="宋体" w:hAnsi="宋体" w:cs="宋体"/>
          <w:sz w:val="24"/>
          <w:szCs w:val="24"/>
          <w:highlight w:val="none"/>
        </w:rPr>
        <w:t>文件获取时间为</w:t>
      </w:r>
      <w:r>
        <w:rPr>
          <w:rFonts w:hint="eastAsia" w:asciiTheme="majorEastAsia" w:hAnsiTheme="majorEastAsia" w:eastAsiaTheme="majorEastAsia" w:cstheme="majorEastAsia"/>
          <w:bCs/>
          <w:color w:val="000000"/>
          <w:kern w:val="0"/>
          <w:sz w:val="24"/>
          <w:szCs w:val="24"/>
          <w:highlight w:val="none"/>
        </w:rPr>
        <w:t>：202</w:t>
      </w:r>
      <w:r>
        <w:rPr>
          <w:rFonts w:hint="eastAsia" w:asciiTheme="majorEastAsia" w:hAnsiTheme="majorEastAsia" w:eastAsiaTheme="majorEastAsia" w:cstheme="majorEastAsia"/>
          <w:bCs/>
          <w:color w:val="000000"/>
          <w:kern w:val="0"/>
          <w:sz w:val="24"/>
          <w:szCs w:val="24"/>
          <w:highlight w:val="none"/>
          <w:lang w:val="en-US" w:eastAsia="zh-CN"/>
        </w:rPr>
        <w:t>4</w:t>
      </w:r>
      <w:r>
        <w:rPr>
          <w:rFonts w:hint="eastAsia" w:asciiTheme="majorEastAsia" w:hAnsiTheme="majorEastAsia" w:eastAsiaTheme="majorEastAsia" w:cstheme="majorEastAsia"/>
          <w:bCs/>
          <w:color w:val="000000"/>
          <w:kern w:val="0"/>
          <w:sz w:val="24"/>
          <w:szCs w:val="24"/>
          <w:highlight w:val="none"/>
        </w:rPr>
        <w:t>年</w:t>
      </w:r>
      <w:r>
        <w:rPr>
          <w:rFonts w:hint="eastAsia" w:asciiTheme="majorEastAsia" w:hAnsiTheme="majorEastAsia" w:eastAsiaTheme="majorEastAsia" w:cstheme="majorEastAsia"/>
          <w:bCs/>
          <w:color w:val="000000"/>
          <w:kern w:val="0"/>
          <w:sz w:val="24"/>
          <w:szCs w:val="24"/>
          <w:highlight w:val="none"/>
          <w:lang w:val="en-US" w:eastAsia="zh-CN"/>
        </w:rPr>
        <w:t>09</w:t>
      </w:r>
      <w:r>
        <w:rPr>
          <w:rFonts w:hint="eastAsia" w:asciiTheme="majorEastAsia" w:hAnsiTheme="majorEastAsia" w:eastAsiaTheme="majorEastAsia" w:cstheme="majorEastAsia"/>
          <w:bCs/>
          <w:color w:val="000000"/>
          <w:kern w:val="0"/>
          <w:sz w:val="24"/>
          <w:szCs w:val="24"/>
          <w:highlight w:val="none"/>
        </w:rPr>
        <w:t>月</w:t>
      </w:r>
      <w:r>
        <w:rPr>
          <w:rFonts w:hint="eastAsia" w:asciiTheme="majorEastAsia" w:hAnsiTheme="majorEastAsia" w:eastAsiaTheme="majorEastAsia" w:cstheme="majorEastAsia"/>
          <w:bCs/>
          <w:color w:val="000000"/>
          <w:kern w:val="0"/>
          <w:sz w:val="24"/>
          <w:szCs w:val="24"/>
          <w:highlight w:val="none"/>
          <w:lang w:val="en-US" w:eastAsia="zh-CN"/>
        </w:rPr>
        <w:t>20</w:t>
      </w:r>
      <w:r>
        <w:rPr>
          <w:rFonts w:hint="eastAsia" w:asciiTheme="majorEastAsia" w:hAnsiTheme="majorEastAsia" w:eastAsiaTheme="majorEastAsia" w:cstheme="majorEastAsia"/>
          <w:bCs/>
          <w:color w:val="000000"/>
          <w:kern w:val="0"/>
          <w:sz w:val="24"/>
          <w:szCs w:val="24"/>
          <w:highlight w:val="none"/>
        </w:rPr>
        <w:t>日至202</w:t>
      </w:r>
      <w:r>
        <w:rPr>
          <w:rFonts w:hint="eastAsia" w:asciiTheme="majorEastAsia" w:hAnsiTheme="majorEastAsia" w:eastAsiaTheme="majorEastAsia" w:cstheme="majorEastAsia"/>
          <w:bCs/>
          <w:color w:val="000000"/>
          <w:kern w:val="0"/>
          <w:sz w:val="24"/>
          <w:szCs w:val="24"/>
          <w:highlight w:val="none"/>
          <w:lang w:val="en-US" w:eastAsia="zh-CN"/>
        </w:rPr>
        <w:t>4</w:t>
      </w:r>
      <w:r>
        <w:rPr>
          <w:rFonts w:hint="eastAsia" w:asciiTheme="majorEastAsia" w:hAnsiTheme="majorEastAsia" w:eastAsiaTheme="majorEastAsia" w:cstheme="majorEastAsia"/>
          <w:bCs/>
          <w:color w:val="000000"/>
          <w:kern w:val="0"/>
          <w:sz w:val="24"/>
          <w:szCs w:val="24"/>
          <w:highlight w:val="none"/>
        </w:rPr>
        <w:t>年</w:t>
      </w:r>
      <w:r>
        <w:rPr>
          <w:rFonts w:hint="eastAsia" w:asciiTheme="majorEastAsia" w:hAnsiTheme="majorEastAsia" w:eastAsiaTheme="majorEastAsia" w:cstheme="majorEastAsia"/>
          <w:bCs/>
          <w:color w:val="000000"/>
          <w:kern w:val="0"/>
          <w:sz w:val="24"/>
          <w:szCs w:val="24"/>
          <w:highlight w:val="none"/>
          <w:lang w:val="en-US" w:eastAsia="zh-CN"/>
        </w:rPr>
        <w:t>09</w:t>
      </w:r>
      <w:r>
        <w:rPr>
          <w:rFonts w:hint="eastAsia" w:asciiTheme="majorEastAsia" w:hAnsiTheme="majorEastAsia" w:eastAsiaTheme="majorEastAsia" w:cstheme="majorEastAsia"/>
          <w:bCs/>
          <w:color w:val="000000"/>
          <w:kern w:val="0"/>
          <w:sz w:val="24"/>
          <w:szCs w:val="24"/>
          <w:highlight w:val="none"/>
        </w:rPr>
        <w:t>月</w:t>
      </w:r>
      <w:r>
        <w:rPr>
          <w:rFonts w:hint="eastAsia" w:asciiTheme="majorEastAsia" w:hAnsiTheme="majorEastAsia" w:eastAsiaTheme="majorEastAsia" w:cstheme="majorEastAsia"/>
          <w:bCs/>
          <w:color w:val="000000"/>
          <w:kern w:val="0"/>
          <w:sz w:val="24"/>
          <w:szCs w:val="24"/>
          <w:highlight w:val="none"/>
          <w:lang w:val="en-US" w:eastAsia="zh-CN"/>
        </w:rPr>
        <w:t>27</w:t>
      </w:r>
      <w:r>
        <w:rPr>
          <w:rFonts w:hint="eastAsia" w:asciiTheme="majorEastAsia" w:hAnsiTheme="majorEastAsia" w:eastAsiaTheme="majorEastAsia" w:cstheme="majorEastAsia"/>
          <w:bCs/>
          <w:color w:val="000000"/>
          <w:kern w:val="0"/>
          <w:sz w:val="24"/>
          <w:szCs w:val="24"/>
          <w:highlight w:val="none"/>
        </w:rPr>
        <w:t>日17:00分；（北京时间）</w:t>
      </w:r>
    </w:p>
    <w:p w14:paraId="3750BB88">
      <w:pPr>
        <w:widowControl/>
        <w:shd w:val="clear" w:color="auto" w:fill="FFFFFF"/>
        <w:spacing w:line="560" w:lineRule="exact"/>
        <w:ind w:firstLine="480" w:firstLineChars="200"/>
        <w:rPr>
          <w:rFonts w:ascii="宋体" w:hAnsi="宋体" w:cs="宋体"/>
          <w:sz w:val="24"/>
          <w:szCs w:val="24"/>
          <w:highlight w:val="none"/>
        </w:rPr>
      </w:pPr>
      <w:r>
        <w:rPr>
          <w:rFonts w:hint="eastAsia" w:asciiTheme="majorEastAsia" w:hAnsiTheme="majorEastAsia" w:eastAsiaTheme="majorEastAsia" w:cstheme="majorEastAsia"/>
          <w:bCs/>
          <w:color w:val="000000"/>
          <w:kern w:val="0"/>
          <w:sz w:val="24"/>
          <w:szCs w:val="24"/>
          <w:highlight w:val="none"/>
        </w:rPr>
        <w:t>代理机构工作时间：上午08:30分至11:30分，14:30分至17:00分。（北京时间，节假日不接受</w:t>
      </w:r>
      <w:r>
        <w:rPr>
          <w:rFonts w:hint="eastAsia" w:ascii="宋体" w:hAnsi="宋体" w:cs="宋体"/>
          <w:sz w:val="24"/>
          <w:szCs w:val="24"/>
          <w:highlight w:val="none"/>
        </w:rPr>
        <w:t>报名）</w:t>
      </w:r>
    </w:p>
    <w:p w14:paraId="3AA15100">
      <w:pPr>
        <w:widowControl/>
        <w:shd w:val="clear" w:color="auto" w:fill="FFFFFF"/>
        <w:spacing w:line="560" w:lineRule="exact"/>
        <w:ind w:firstLine="480" w:firstLineChars="200"/>
        <w:rPr>
          <w:highlight w:val="none"/>
        </w:rPr>
      </w:pPr>
      <w:r>
        <w:rPr>
          <w:rFonts w:hint="eastAsia" w:ascii="宋体" w:hAnsi="宋体" w:cs="宋体"/>
          <w:sz w:val="24"/>
          <w:szCs w:val="24"/>
          <w:highlight w:val="none"/>
        </w:rPr>
        <w:t>1.2</w:t>
      </w:r>
      <w:r>
        <w:rPr>
          <w:rFonts w:ascii="宋体" w:hAnsi="宋体" w:cs="宋体"/>
          <w:sz w:val="24"/>
          <w:szCs w:val="24"/>
          <w:highlight w:val="none"/>
        </w:rPr>
        <w:t>公告期限</w:t>
      </w:r>
      <w:r>
        <w:rPr>
          <w:rFonts w:hint="eastAsia" w:ascii="宋体" w:hAnsi="宋体" w:cs="宋体"/>
          <w:sz w:val="24"/>
          <w:szCs w:val="24"/>
          <w:highlight w:val="none"/>
        </w:rPr>
        <w:t>：</w:t>
      </w:r>
      <w:r>
        <w:rPr>
          <w:rFonts w:hint="eastAsia" w:asciiTheme="majorEastAsia" w:hAnsiTheme="majorEastAsia" w:eastAsiaTheme="majorEastAsia" w:cstheme="majorEastAsia"/>
          <w:bCs/>
          <w:color w:val="000000"/>
          <w:kern w:val="0"/>
          <w:sz w:val="24"/>
          <w:szCs w:val="24"/>
          <w:highlight w:val="none"/>
        </w:rPr>
        <w:t>202</w:t>
      </w:r>
      <w:r>
        <w:rPr>
          <w:rFonts w:hint="eastAsia" w:asciiTheme="majorEastAsia" w:hAnsiTheme="majorEastAsia" w:eastAsiaTheme="majorEastAsia" w:cstheme="majorEastAsia"/>
          <w:bCs/>
          <w:color w:val="000000"/>
          <w:kern w:val="0"/>
          <w:sz w:val="24"/>
          <w:szCs w:val="24"/>
          <w:highlight w:val="none"/>
          <w:lang w:val="en-US" w:eastAsia="zh-CN"/>
        </w:rPr>
        <w:t>4</w:t>
      </w:r>
      <w:r>
        <w:rPr>
          <w:rFonts w:hint="eastAsia" w:asciiTheme="majorEastAsia" w:hAnsiTheme="majorEastAsia" w:eastAsiaTheme="majorEastAsia" w:cstheme="majorEastAsia"/>
          <w:bCs/>
          <w:color w:val="000000"/>
          <w:kern w:val="0"/>
          <w:sz w:val="24"/>
          <w:szCs w:val="24"/>
          <w:highlight w:val="none"/>
        </w:rPr>
        <w:t>年</w:t>
      </w:r>
      <w:r>
        <w:rPr>
          <w:rFonts w:hint="eastAsia" w:asciiTheme="majorEastAsia" w:hAnsiTheme="majorEastAsia" w:eastAsiaTheme="majorEastAsia" w:cstheme="majorEastAsia"/>
          <w:bCs/>
          <w:color w:val="000000"/>
          <w:kern w:val="0"/>
          <w:sz w:val="24"/>
          <w:szCs w:val="24"/>
          <w:highlight w:val="none"/>
          <w:lang w:val="en-US" w:eastAsia="zh-CN"/>
        </w:rPr>
        <w:t>09</w:t>
      </w:r>
      <w:r>
        <w:rPr>
          <w:rFonts w:hint="eastAsia" w:asciiTheme="majorEastAsia" w:hAnsiTheme="majorEastAsia" w:eastAsiaTheme="majorEastAsia" w:cstheme="majorEastAsia"/>
          <w:bCs/>
          <w:color w:val="000000"/>
          <w:kern w:val="0"/>
          <w:sz w:val="24"/>
          <w:szCs w:val="24"/>
          <w:highlight w:val="none"/>
        </w:rPr>
        <w:t>月</w:t>
      </w:r>
      <w:r>
        <w:rPr>
          <w:rFonts w:hint="eastAsia" w:asciiTheme="majorEastAsia" w:hAnsiTheme="majorEastAsia" w:eastAsiaTheme="majorEastAsia" w:cstheme="majorEastAsia"/>
          <w:bCs/>
          <w:color w:val="000000"/>
          <w:kern w:val="0"/>
          <w:sz w:val="24"/>
          <w:szCs w:val="24"/>
          <w:highlight w:val="none"/>
          <w:lang w:val="en-US" w:eastAsia="zh-CN"/>
        </w:rPr>
        <w:t>20</w:t>
      </w:r>
      <w:r>
        <w:rPr>
          <w:rFonts w:hint="eastAsia" w:asciiTheme="majorEastAsia" w:hAnsiTheme="majorEastAsia" w:eastAsiaTheme="majorEastAsia" w:cstheme="majorEastAsia"/>
          <w:bCs/>
          <w:color w:val="000000"/>
          <w:kern w:val="0"/>
          <w:sz w:val="24"/>
          <w:szCs w:val="24"/>
          <w:highlight w:val="none"/>
        </w:rPr>
        <w:t>日（自中国招标投标公共服务平台、江苏省招标投标公共服务平台</w:t>
      </w:r>
      <w:r>
        <w:rPr>
          <w:rFonts w:hint="eastAsia" w:asciiTheme="majorEastAsia" w:hAnsiTheme="majorEastAsia" w:eastAsiaTheme="majorEastAsia" w:cstheme="majorEastAsia"/>
          <w:bCs/>
          <w:color w:val="000000"/>
          <w:kern w:val="0"/>
          <w:sz w:val="24"/>
          <w:szCs w:val="24"/>
          <w:highlight w:val="none"/>
          <w:lang w:eastAsia="zh-CN"/>
        </w:rPr>
        <w:t>、连云港市公共资源交易平台、连云港市教育网、云台山风景名胜区官网</w:t>
      </w:r>
      <w:r>
        <w:rPr>
          <w:rFonts w:hint="eastAsia" w:asciiTheme="majorEastAsia" w:hAnsiTheme="majorEastAsia" w:eastAsiaTheme="majorEastAsia" w:cstheme="majorEastAsia"/>
          <w:bCs/>
          <w:color w:val="000000"/>
          <w:kern w:val="0"/>
          <w:sz w:val="24"/>
          <w:szCs w:val="24"/>
          <w:highlight w:val="none"/>
        </w:rPr>
        <w:t>发布时间为准）至202</w:t>
      </w:r>
      <w:r>
        <w:rPr>
          <w:rFonts w:hint="eastAsia" w:asciiTheme="majorEastAsia" w:hAnsiTheme="majorEastAsia" w:eastAsiaTheme="majorEastAsia" w:cstheme="majorEastAsia"/>
          <w:bCs/>
          <w:color w:val="000000"/>
          <w:kern w:val="0"/>
          <w:sz w:val="24"/>
          <w:szCs w:val="24"/>
          <w:highlight w:val="none"/>
          <w:lang w:val="en-US" w:eastAsia="zh-CN"/>
        </w:rPr>
        <w:t>4</w:t>
      </w:r>
      <w:r>
        <w:rPr>
          <w:rFonts w:hint="eastAsia" w:asciiTheme="majorEastAsia" w:hAnsiTheme="majorEastAsia" w:eastAsiaTheme="majorEastAsia" w:cstheme="majorEastAsia"/>
          <w:bCs/>
          <w:color w:val="000000"/>
          <w:kern w:val="0"/>
          <w:sz w:val="24"/>
          <w:szCs w:val="24"/>
          <w:highlight w:val="none"/>
        </w:rPr>
        <w:t>年</w:t>
      </w:r>
      <w:r>
        <w:rPr>
          <w:rFonts w:hint="eastAsia" w:asciiTheme="majorEastAsia" w:hAnsiTheme="majorEastAsia" w:eastAsiaTheme="majorEastAsia" w:cstheme="majorEastAsia"/>
          <w:bCs/>
          <w:color w:val="000000"/>
          <w:kern w:val="0"/>
          <w:sz w:val="24"/>
          <w:szCs w:val="24"/>
          <w:highlight w:val="none"/>
          <w:lang w:val="en-US" w:eastAsia="zh-CN"/>
        </w:rPr>
        <w:t>09</w:t>
      </w:r>
      <w:r>
        <w:rPr>
          <w:rFonts w:hint="eastAsia" w:asciiTheme="majorEastAsia" w:hAnsiTheme="majorEastAsia" w:eastAsiaTheme="majorEastAsia" w:cstheme="majorEastAsia"/>
          <w:bCs/>
          <w:color w:val="000000"/>
          <w:kern w:val="0"/>
          <w:sz w:val="24"/>
          <w:szCs w:val="24"/>
          <w:highlight w:val="none"/>
        </w:rPr>
        <w:t>月</w:t>
      </w:r>
      <w:r>
        <w:rPr>
          <w:rFonts w:hint="eastAsia" w:asciiTheme="majorEastAsia" w:hAnsiTheme="majorEastAsia" w:eastAsiaTheme="majorEastAsia" w:cstheme="majorEastAsia"/>
          <w:bCs/>
          <w:color w:val="000000"/>
          <w:kern w:val="0"/>
          <w:sz w:val="24"/>
          <w:szCs w:val="24"/>
          <w:highlight w:val="none"/>
          <w:lang w:val="en-US" w:eastAsia="zh-CN"/>
        </w:rPr>
        <w:t>27</w:t>
      </w:r>
      <w:r>
        <w:rPr>
          <w:rFonts w:hint="eastAsia" w:asciiTheme="majorEastAsia" w:hAnsiTheme="majorEastAsia" w:eastAsiaTheme="majorEastAsia" w:cstheme="majorEastAsia"/>
          <w:bCs/>
          <w:color w:val="000000"/>
          <w:kern w:val="0"/>
          <w:sz w:val="24"/>
          <w:szCs w:val="24"/>
          <w:highlight w:val="none"/>
        </w:rPr>
        <w:t>日17:00分；（北京时间）</w:t>
      </w:r>
    </w:p>
    <w:p w14:paraId="643E3023">
      <w:pPr>
        <w:widowControl/>
        <w:shd w:val="clear" w:color="auto" w:fill="FFFFFF"/>
        <w:spacing w:line="560" w:lineRule="exact"/>
        <w:ind w:firstLine="480" w:firstLineChars="20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1.3报名地址：前往连云港市海州区海连西路7号圣地福大厦10楼参加投标报名并购买招标文件。</w:t>
      </w:r>
    </w:p>
    <w:p w14:paraId="3F77AC01">
      <w:pPr>
        <w:widowControl/>
        <w:shd w:val="clear" w:color="auto" w:fill="FFFFFF"/>
        <w:spacing w:line="560" w:lineRule="exact"/>
        <w:ind w:firstLine="480" w:firstLineChars="20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1.4招标文件每套售价300元，售后不退。</w:t>
      </w:r>
    </w:p>
    <w:p w14:paraId="1CC6ACAA">
      <w:pPr>
        <w:widowControl/>
        <w:shd w:val="clear" w:color="auto" w:fill="FFFFFF"/>
        <w:spacing w:line="560" w:lineRule="exact"/>
        <w:ind w:firstLine="480" w:firstLineChars="20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2.报名须提供以下材料：</w:t>
      </w:r>
    </w:p>
    <w:p w14:paraId="0E6F66A7">
      <w:pPr>
        <w:widowControl/>
        <w:shd w:val="clear" w:color="auto" w:fill="FFFFFF"/>
        <w:spacing w:line="560" w:lineRule="exact"/>
        <w:ind w:firstLine="480" w:firstLineChars="200"/>
        <w:rPr>
          <w:rFonts w:asciiTheme="majorEastAsia" w:hAnsiTheme="majorEastAsia" w:eastAsiaTheme="majorEastAsia" w:cstheme="majorEastAsia"/>
          <w:bCs/>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4"/>
          <w:szCs w:val="24"/>
          <w:highlight w:val="none"/>
          <w14:textFill>
            <w14:solidFill>
              <w14:schemeClr w14:val="tx1"/>
            </w14:solidFill>
          </w14:textFill>
        </w:rPr>
        <w:t>2.1法定代表人授权委托书原件(需附法人身份证复印件和经办人身份证复印件)</w:t>
      </w:r>
    </w:p>
    <w:p w14:paraId="64C76E4B">
      <w:pPr>
        <w:widowControl/>
        <w:shd w:val="clear" w:color="auto" w:fill="FFFFFF"/>
        <w:spacing w:line="560" w:lineRule="exact"/>
        <w:ind w:firstLine="480" w:firstLineChars="200"/>
        <w:outlineLvl w:val="2"/>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4"/>
          <w:szCs w:val="24"/>
          <w:highlight w:val="none"/>
          <w14:textFill>
            <w14:solidFill>
              <w14:schemeClr w14:val="tx1"/>
            </w14:solidFill>
          </w14:textFill>
        </w:rPr>
        <w:t>2.2企业营业执照复印件加盖公章。</w:t>
      </w:r>
    </w:p>
    <w:p w14:paraId="2C623BF8">
      <w:pPr>
        <w:widowControl/>
        <w:shd w:val="clear" w:color="auto" w:fill="FFFFFF"/>
        <w:spacing w:line="560" w:lineRule="exact"/>
        <w:ind w:firstLine="480" w:firstLineChars="200"/>
        <w:outlineLvl w:val="3"/>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3.招标联系人及方式：</w:t>
      </w:r>
    </w:p>
    <w:p w14:paraId="7BA7A17A">
      <w:pPr>
        <w:widowControl/>
        <w:shd w:val="clear" w:color="auto" w:fill="FFFFFF"/>
        <w:spacing w:line="560" w:lineRule="exact"/>
        <w:ind w:firstLine="480" w:firstLineChars="200"/>
        <w:rPr>
          <w:rFonts w:hint="eastAsia" w:asciiTheme="majorEastAsia" w:hAnsiTheme="majorEastAsia" w:eastAsiaTheme="majorEastAsia" w:cstheme="majorEastAsia"/>
          <w:bCs/>
          <w:color w:val="000000"/>
          <w:kern w:val="0"/>
          <w:sz w:val="24"/>
          <w:szCs w:val="24"/>
          <w:highlight w:val="none"/>
          <w:lang w:eastAsia="zh-CN"/>
        </w:rPr>
      </w:pPr>
      <w:r>
        <w:rPr>
          <w:rFonts w:hint="eastAsia" w:asciiTheme="majorEastAsia" w:hAnsiTheme="majorEastAsia" w:eastAsiaTheme="majorEastAsia" w:cstheme="majorEastAsia"/>
          <w:bCs/>
          <w:color w:val="000000"/>
          <w:kern w:val="0"/>
          <w:sz w:val="24"/>
          <w:szCs w:val="24"/>
          <w:highlight w:val="none"/>
        </w:rPr>
        <w:t>招 标 人：</w:t>
      </w:r>
      <w:r>
        <w:rPr>
          <w:rFonts w:hint="eastAsia" w:asciiTheme="majorEastAsia" w:hAnsiTheme="majorEastAsia" w:eastAsiaTheme="majorEastAsia" w:cstheme="majorEastAsia"/>
          <w:bCs/>
          <w:color w:val="000000"/>
          <w:kern w:val="0"/>
          <w:sz w:val="24"/>
          <w:szCs w:val="24"/>
          <w:highlight w:val="none"/>
          <w:lang w:eastAsia="zh-CN"/>
        </w:rPr>
        <w:t>连云港市云台中学</w:t>
      </w:r>
    </w:p>
    <w:p w14:paraId="214FCFC6">
      <w:pPr>
        <w:widowControl/>
        <w:shd w:val="clear" w:color="auto" w:fill="FFFFFF"/>
        <w:spacing w:line="560" w:lineRule="exact"/>
        <w:ind w:firstLine="480" w:firstLineChars="200"/>
        <w:rPr>
          <w:rFonts w:hint="default" w:asciiTheme="majorEastAsia" w:hAnsiTheme="majorEastAsia" w:eastAsiaTheme="majorEastAsia" w:cstheme="majorEastAsia"/>
          <w:bCs/>
          <w:color w:val="000000"/>
          <w:kern w:val="0"/>
          <w:sz w:val="24"/>
          <w:szCs w:val="24"/>
          <w:highlight w:val="none"/>
          <w:lang w:val="en-US" w:eastAsia="zh-CN"/>
        </w:rPr>
      </w:pPr>
      <w:r>
        <w:rPr>
          <w:rFonts w:hint="eastAsia" w:asciiTheme="majorEastAsia" w:hAnsiTheme="majorEastAsia" w:eastAsiaTheme="majorEastAsia" w:cstheme="majorEastAsia"/>
          <w:bCs/>
          <w:color w:val="000000"/>
          <w:kern w:val="0"/>
          <w:sz w:val="24"/>
          <w:szCs w:val="24"/>
          <w:highlight w:val="none"/>
        </w:rPr>
        <w:t>地    址：</w:t>
      </w:r>
      <w:r>
        <w:rPr>
          <w:rFonts w:hint="eastAsia" w:asciiTheme="majorEastAsia" w:hAnsiTheme="majorEastAsia" w:eastAsiaTheme="majorEastAsia" w:cstheme="majorEastAsia"/>
          <w:bCs/>
          <w:color w:val="000000"/>
          <w:kern w:val="0"/>
          <w:sz w:val="24"/>
          <w:szCs w:val="24"/>
          <w:highlight w:val="none"/>
          <w:lang w:val="en-US" w:eastAsia="zh-CN"/>
        </w:rPr>
        <w:t>江苏省连云港市云台山风景区云台街道云善路21号</w:t>
      </w:r>
    </w:p>
    <w:p w14:paraId="3A30FFD2">
      <w:pPr>
        <w:widowControl/>
        <w:shd w:val="clear" w:color="auto" w:fill="FFFFFF"/>
        <w:spacing w:line="560" w:lineRule="exact"/>
        <w:ind w:firstLine="480" w:firstLineChars="20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联 系 人：成</w:t>
      </w:r>
      <w:r>
        <w:rPr>
          <w:rFonts w:hint="eastAsia" w:asciiTheme="majorEastAsia" w:hAnsiTheme="majorEastAsia" w:eastAsiaTheme="majorEastAsia" w:cstheme="majorEastAsia"/>
          <w:bCs/>
          <w:color w:val="000000"/>
          <w:kern w:val="0"/>
          <w:sz w:val="24"/>
          <w:szCs w:val="24"/>
          <w:highlight w:val="none"/>
          <w:lang w:val="en-US" w:eastAsia="zh-CN"/>
        </w:rPr>
        <w:t>老师</w:t>
      </w:r>
      <w:r>
        <w:rPr>
          <w:rFonts w:hint="eastAsia" w:asciiTheme="majorEastAsia" w:hAnsiTheme="majorEastAsia" w:eastAsiaTheme="majorEastAsia" w:cstheme="majorEastAsia"/>
          <w:bCs/>
          <w:color w:val="000000"/>
          <w:kern w:val="0"/>
          <w:sz w:val="24"/>
          <w:szCs w:val="24"/>
          <w:highlight w:val="none"/>
        </w:rPr>
        <w:t xml:space="preserve"> </w:t>
      </w:r>
    </w:p>
    <w:p w14:paraId="47606351">
      <w:pPr>
        <w:widowControl/>
        <w:shd w:val="clear" w:color="auto" w:fill="FFFFFF"/>
        <w:spacing w:line="560" w:lineRule="exact"/>
        <w:ind w:firstLine="480" w:firstLineChars="200"/>
        <w:rPr>
          <w:rFonts w:hint="default" w:asciiTheme="majorEastAsia" w:hAnsiTheme="majorEastAsia" w:eastAsiaTheme="majorEastAsia" w:cstheme="majorEastAsia"/>
          <w:bCs/>
          <w:color w:val="000000"/>
          <w:kern w:val="0"/>
          <w:sz w:val="24"/>
          <w:szCs w:val="24"/>
          <w:highlight w:val="none"/>
          <w:lang w:val="en-US" w:eastAsia="zh-CN"/>
        </w:rPr>
      </w:pPr>
      <w:r>
        <w:rPr>
          <w:rFonts w:hint="eastAsia" w:asciiTheme="majorEastAsia" w:hAnsiTheme="majorEastAsia" w:eastAsiaTheme="majorEastAsia" w:cstheme="majorEastAsia"/>
          <w:bCs/>
          <w:color w:val="000000"/>
          <w:kern w:val="0"/>
          <w:sz w:val="24"/>
          <w:szCs w:val="24"/>
          <w:highlight w:val="none"/>
        </w:rPr>
        <w:t>电    话：0518-85944369</w:t>
      </w:r>
    </w:p>
    <w:p w14:paraId="3A7EC003">
      <w:pPr>
        <w:widowControl/>
        <w:shd w:val="clear" w:color="auto" w:fill="FFFFFF"/>
        <w:spacing w:line="560" w:lineRule="exact"/>
        <w:ind w:firstLine="480" w:firstLineChars="20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 xml:space="preserve">招标代理机构：江苏国衡工程咨询有限公司      </w:t>
      </w:r>
    </w:p>
    <w:p w14:paraId="6A35FEBF">
      <w:pPr>
        <w:widowControl/>
        <w:shd w:val="clear" w:color="auto" w:fill="FFFFFF"/>
        <w:spacing w:line="560" w:lineRule="exact"/>
        <w:ind w:firstLine="480" w:firstLineChars="200"/>
        <w:rPr>
          <w:rFonts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 xml:space="preserve">地    址：连云港市海州区海连西路7号圣地福大厦10楼                        </w:t>
      </w:r>
    </w:p>
    <w:p w14:paraId="516A9C86">
      <w:pPr>
        <w:widowControl/>
        <w:shd w:val="clear" w:color="auto" w:fill="FFFFFF"/>
        <w:spacing w:line="560" w:lineRule="exact"/>
        <w:ind w:firstLine="480" w:firstLineChars="200"/>
        <w:rPr>
          <w:rFonts w:hint="eastAsia"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 xml:space="preserve">联 系 人：朱工   </w:t>
      </w:r>
    </w:p>
    <w:p w14:paraId="65C46BF3">
      <w:pPr>
        <w:widowControl/>
        <w:shd w:val="clear" w:color="auto" w:fill="FFFFFF"/>
        <w:spacing w:line="560" w:lineRule="exact"/>
        <w:ind w:firstLine="480" w:firstLineChars="200"/>
        <w:rPr>
          <w:rFonts w:hint="eastAsia"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电    话：17372937711</w:t>
      </w:r>
    </w:p>
    <w:p w14:paraId="666DCE9F">
      <w:pPr>
        <w:widowControl/>
        <w:shd w:val="clear" w:color="auto" w:fill="FFFFFF"/>
        <w:spacing w:line="560" w:lineRule="exact"/>
        <w:ind w:firstLine="480" w:firstLineChars="200"/>
        <w:rPr>
          <w:rFonts w:hint="eastAsia"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招标文件的澄清：任何要求对招标文件进行澄清的投标人，应在投标截止日期的10日前按照招标公告中的通讯地址，以书面形式通知代理机构。</w:t>
      </w:r>
    </w:p>
    <w:p w14:paraId="49B38FBC">
      <w:pPr>
        <w:widowControl/>
        <w:shd w:val="clear" w:color="auto" w:fill="FFFFFF"/>
        <w:spacing w:line="560" w:lineRule="exact"/>
        <w:ind w:firstLine="480" w:firstLineChars="200"/>
        <w:rPr>
          <w:rFonts w:hint="eastAsia"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5.其他事项：</w:t>
      </w:r>
    </w:p>
    <w:p w14:paraId="6B160BDC">
      <w:pPr>
        <w:widowControl/>
        <w:shd w:val="clear" w:color="auto" w:fill="FFFFFF"/>
        <w:spacing w:line="560" w:lineRule="exact"/>
        <w:ind w:firstLine="480" w:firstLineChars="200"/>
        <w:rPr>
          <w:rFonts w:hint="eastAsia"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5.1投标文件制作份数要求：正本一份副本四份；</w:t>
      </w:r>
    </w:p>
    <w:p w14:paraId="2DF51356">
      <w:pPr>
        <w:widowControl/>
        <w:shd w:val="clear" w:color="auto" w:fill="FFFFFF"/>
        <w:spacing w:line="560" w:lineRule="exact"/>
        <w:ind w:firstLine="480" w:firstLineChars="200"/>
        <w:rPr>
          <w:rFonts w:hint="eastAsia"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5.2本次招标公告同时在中国招标投标公共服务平台、江苏省招标投标公共服务平台</w:t>
      </w:r>
      <w:r>
        <w:rPr>
          <w:rFonts w:hint="eastAsia" w:asciiTheme="majorEastAsia" w:hAnsiTheme="majorEastAsia" w:eastAsiaTheme="majorEastAsia" w:cstheme="majorEastAsia"/>
          <w:bCs/>
          <w:color w:val="000000"/>
          <w:kern w:val="0"/>
          <w:sz w:val="24"/>
          <w:szCs w:val="24"/>
          <w:highlight w:val="none"/>
          <w:lang w:eastAsia="zh-CN"/>
        </w:rPr>
        <w:t>、连云港市公共资源交易平台、连云港市教育网、云台山风景名胜区官网</w:t>
      </w:r>
      <w:r>
        <w:rPr>
          <w:rFonts w:hint="eastAsia" w:asciiTheme="majorEastAsia" w:hAnsiTheme="majorEastAsia" w:eastAsiaTheme="majorEastAsia" w:cstheme="majorEastAsia"/>
          <w:bCs/>
          <w:color w:val="000000"/>
          <w:kern w:val="0"/>
          <w:sz w:val="24"/>
          <w:szCs w:val="24"/>
          <w:highlight w:val="none"/>
        </w:rPr>
        <w:t>上发布。</w:t>
      </w:r>
    </w:p>
    <w:p w14:paraId="73084415">
      <w:pPr>
        <w:widowControl/>
        <w:shd w:val="clear" w:color="auto" w:fill="FFFFFF"/>
        <w:spacing w:line="560" w:lineRule="exact"/>
        <w:ind w:firstLine="480" w:firstLineChars="200"/>
        <w:rPr>
          <w:rFonts w:hint="eastAsia" w:asciiTheme="majorEastAsia" w:hAnsiTheme="majorEastAsia" w:eastAsiaTheme="majorEastAsia" w:cstheme="majorEastAsia"/>
          <w:bCs/>
          <w:color w:val="000000"/>
          <w:kern w:val="0"/>
          <w:sz w:val="24"/>
          <w:szCs w:val="24"/>
          <w:highlight w:val="none"/>
        </w:rPr>
      </w:pPr>
    </w:p>
    <w:p w14:paraId="7BEB113B">
      <w:pPr>
        <w:widowControl/>
        <w:shd w:val="clear" w:color="auto" w:fill="FFFFFF"/>
        <w:spacing w:line="560" w:lineRule="exact"/>
        <w:ind w:firstLine="480" w:firstLineChars="200"/>
        <w:jc w:val="right"/>
        <w:rPr>
          <w:rFonts w:hint="eastAsia" w:asciiTheme="majorEastAsia" w:hAnsiTheme="majorEastAsia" w:eastAsiaTheme="majorEastAsia" w:cstheme="majorEastAsia"/>
          <w:bCs/>
          <w:color w:val="000000"/>
          <w:kern w:val="0"/>
          <w:sz w:val="24"/>
          <w:szCs w:val="24"/>
          <w:highlight w:val="none"/>
          <w:lang w:eastAsia="zh-CN"/>
        </w:rPr>
      </w:pPr>
      <w:r>
        <w:rPr>
          <w:rFonts w:hint="eastAsia" w:asciiTheme="majorEastAsia" w:hAnsiTheme="majorEastAsia" w:eastAsiaTheme="majorEastAsia" w:cstheme="majorEastAsia"/>
          <w:bCs/>
          <w:color w:val="000000"/>
          <w:kern w:val="0"/>
          <w:sz w:val="24"/>
          <w:szCs w:val="24"/>
          <w:highlight w:val="none"/>
        </w:rPr>
        <w:t>招 标 人：</w:t>
      </w:r>
      <w:r>
        <w:rPr>
          <w:rFonts w:hint="eastAsia" w:asciiTheme="majorEastAsia" w:hAnsiTheme="majorEastAsia" w:eastAsiaTheme="majorEastAsia" w:cstheme="majorEastAsia"/>
          <w:bCs/>
          <w:color w:val="000000"/>
          <w:kern w:val="0"/>
          <w:sz w:val="24"/>
          <w:szCs w:val="24"/>
          <w:highlight w:val="none"/>
          <w:lang w:eastAsia="zh-CN"/>
        </w:rPr>
        <w:t>连云港市云台中学</w:t>
      </w:r>
    </w:p>
    <w:p w14:paraId="4B446157">
      <w:pPr>
        <w:widowControl/>
        <w:shd w:val="clear" w:color="auto" w:fill="FFFFFF"/>
        <w:spacing w:line="560" w:lineRule="exact"/>
        <w:ind w:firstLine="480" w:firstLineChars="200"/>
        <w:jc w:val="right"/>
        <w:rPr>
          <w:rFonts w:hint="eastAsia"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rPr>
        <w:t>招标代理机构：江苏国衡工程咨询有限公司</w:t>
      </w:r>
    </w:p>
    <w:p w14:paraId="025119F3">
      <w:pPr>
        <w:widowControl/>
        <w:shd w:val="clear" w:color="auto" w:fill="FFFFFF"/>
        <w:spacing w:line="560" w:lineRule="exact"/>
        <w:ind w:firstLine="480" w:firstLineChars="200"/>
        <w:jc w:val="right"/>
        <w:rPr>
          <w:rFonts w:hint="eastAsia" w:asciiTheme="majorEastAsia" w:hAnsiTheme="majorEastAsia" w:eastAsiaTheme="majorEastAsia" w:cstheme="majorEastAsia"/>
          <w:bCs/>
          <w:color w:val="000000"/>
          <w:kern w:val="0"/>
          <w:sz w:val="24"/>
          <w:szCs w:val="24"/>
          <w:highlight w:val="none"/>
        </w:rPr>
      </w:pPr>
      <w:r>
        <w:rPr>
          <w:rFonts w:hint="eastAsia" w:asciiTheme="majorEastAsia" w:hAnsiTheme="majorEastAsia" w:eastAsiaTheme="majorEastAsia" w:cstheme="majorEastAsia"/>
          <w:bCs/>
          <w:color w:val="000000"/>
          <w:kern w:val="0"/>
          <w:sz w:val="24"/>
          <w:szCs w:val="24"/>
          <w:highlight w:val="none"/>
          <w:lang w:val="en-US" w:eastAsia="zh-CN"/>
        </w:rPr>
        <w:t>日期：</w:t>
      </w:r>
      <w:r>
        <w:rPr>
          <w:rFonts w:hint="eastAsia" w:asciiTheme="majorEastAsia" w:hAnsiTheme="majorEastAsia" w:eastAsiaTheme="majorEastAsia" w:cstheme="majorEastAsia"/>
          <w:bCs/>
          <w:color w:val="000000"/>
          <w:kern w:val="0"/>
          <w:sz w:val="24"/>
          <w:szCs w:val="24"/>
          <w:highlight w:val="none"/>
        </w:rPr>
        <w:t>202</w:t>
      </w:r>
      <w:r>
        <w:rPr>
          <w:rFonts w:hint="eastAsia" w:asciiTheme="majorEastAsia" w:hAnsiTheme="majorEastAsia" w:eastAsiaTheme="majorEastAsia" w:cstheme="majorEastAsia"/>
          <w:bCs/>
          <w:color w:val="000000"/>
          <w:kern w:val="0"/>
          <w:sz w:val="24"/>
          <w:szCs w:val="24"/>
          <w:highlight w:val="none"/>
          <w:lang w:val="en-US" w:eastAsia="zh-CN"/>
        </w:rPr>
        <w:t>4</w:t>
      </w:r>
      <w:r>
        <w:rPr>
          <w:rFonts w:hint="eastAsia" w:asciiTheme="majorEastAsia" w:hAnsiTheme="majorEastAsia" w:eastAsiaTheme="majorEastAsia" w:cstheme="majorEastAsia"/>
          <w:bCs/>
          <w:color w:val="000000"/>
          <w:kern w:val="0"/>
          <w:sz w:val="24"/>
          <w:szCs w:val="24"/>
          <w:highlight w:val="none"/>
        </w:rPr>
        <w:t>年</w:t>
      </w:r>
      <w:r>
        <w:rPr>
          <w:rFonts w:hint="eastAsia" w:asciiTheme="majorEastAsia" w:hAnsiTheme="majorEastAsia" w:eastAsiaTheme="majorEastAsia" w:cstheme="majorEastAsia"/>
          <w:bCs/>
          <w:color w:val="000000"/>
          <w:kern w:val="0"/>
          <w:sz w:val="24"/>
          <w:szCs w:val="24"/>
          <w:highlight w:val="none"/>
          <w:lang w:val="en-US" w:eastAsia="zh-CN"/>
        </w:rPr>
        <w:t>09</w:t>
      </w:r>
      <w:r>
        <w:rPr>
          <w:rFonts w:hint="eastAsia" w:asciiTheme="majorEastAsia" w:hAnsiTheme="majorEastAsia" w:eastAsiaTheme="majorEastAsia" w:cstheme="majorEastAsia"/>
          <w:bCs/>
          <w:color w:val="000000"/>
          <w:kern w:val="0"/>
          <w:sz w:val="24"/>
          <w:szCs w:val="24"/>
          <w:highlight w:val="none"/>
        </w:rPr>
        <w:t>月</w:t>
      </w:r>
      <w:r>
        <w:rPr>
          <w:rFonts w:hint="eastAsia" w:asciiTheme="majorEastAsia" w:hAnsiTheme="majorEastAsia" w:eastAsiaTheme="majorEastAsia" w:cstheme="majorEastAsia"/>
          <w:bCs/>
          <w:color w:val="000000"/>
          <w:kern w:val="0"/>
          <w:sz w:val="24"/>
          <w:szCs w:val="24"/>
          <w:highlight w:val="none"/>
          <w:lang w:val="en-US" w:eastAsia="zh-CN"/>
        </w:rPr>
        <w:t>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YzI2ZTI4YWFlMGI3MjYyMGE3ZDk4MDAwM2VmMTEifQ=="/>
  </w:docVars>
  <w:rsids>
    <w:rsidRoot w:val="0D436EA8"/>
    <w:rsid w:val="0D436EA8"/>
    <w:rsid w:val="0DE93893"/>
    <w:rsid w:val="1D213040"/>
    <w:rsid w:val="1D7053BF"/>
    <w:rsid w:val="30995608"/>
    <w:rsid w:val="3616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List Paragraph"/>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2591</Words>
  <Characters>2855</Characters>
  <Lines>0</Lines>
  <Paragraphs>0</Paragraphs>
  <TotalTime>0</TotalTime>
  <ScaleCrop>false</ScaleCrop>
  <LinksUpToDate>false</LinksUpToDate>
  <CharactersWithSpaces>2929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2024-09-19T01:38:00Z</dcterms:created>
  <dc:creator>0</dc:creator>
  <cp:lastModifiedBy>0</cp:lastModifiedBy>
  <dcterms:modified xsi:type="dcterms:W3CDTF">2024-09-20T06:37:43Z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A1D18D234FFA4418A98DE8CEEF9EE141_13</vt:lpwstr>
  </property>
</Properties>
</file>