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D9" w:rsidRPr="00310AD9" w:rsidRDefault="00310AD9" w:rsidP="00310AD9">
      <w:pPr>
        <w:spacing w:line="360" w:lineRule="auto"/>
        <w:jc w:val="left"/>
        <w:rPr>
          <w:rFonts w:ascii="Times New Roman" w:eastAsia="华文新魏" w:hAnsi="Times New Roman" w:cs="Times New Roman"/>
          <w:b/>
          <w:spacing w:val="-70"/>
          <w:sz w:val="72"/>
          <w:szCs w:val="72"/>
        </w:rPr>
      </w:pPr>
    </w:p>
    <w:p w:rsidR="00310AD9" w:rsidRPr="00310AD9" w:rsidRDefault="00310AD9" w:rsidP="00310AD9">
      <w:pPr>
        <w:spacing w:line="360" w:lineRule="auto"/>
        <w:jc w:val="left"/>
        <w:rPr>
          <w:rFonts w:ascii="Times New Roman" w:eastAsia="宋体" w:hAnsi="Times New Roman" w:cs="Times New Roman"/>
          <w:szCs w:val="24"/>
        </w:rPr>
      </w:pPr>
    </w:p>
    <w:p w:rsidR="00310AD9" w:rsidRPr="00310AD9" w:rsidRDefault="00310AD9" w:rsidP="00310AD9">
      <w:pPr>
        <w:spacing w:line="360" w:lineRule="auto"/>
        <w:jc w:val="left"/>
        <w:rPr>
          <w:rFonts w:ascii="Times New Roman" w:eastAsia="宋体" w:hAnsi="Times New Roman" w:cs="Times New Roman"/>
          <w:szCs w:val="24"/>
        </w:rPr>
      </w:pPr>
    </w:p>
    <w:p w:rsidR="00310AD9" w:rsidRPr="00310AD9" w:rsidRDefault="00310AD9" w:rsidP="00310AD9">
      <w:pPr>
        <w:spacing w:line="360" w:lineRule="auto"/>
        <w:jc w:val="left"/>
        <w:rPr>
          <w:rFonts w:ascii="Times New Roman" w:eastAsia="宋体" w:hAnsi="Times New Roman" w:cs="Times New Roman"/>
          <w:szCs w:val="24"/>
        </w:rPr>
      </w:pPr>
    </w:p>
    <w:p w:rsidR="00F07C07" w:rsidRDefault="007356E6" w:rsidP="00F07C07">
      <w:pPr>
        <w:spacing w:line="360" w:lineRule="auto"/>
        <w:ind w:leftChars="200" w:left="420"/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 w:rsidRPr="007356E6">
        <w:rPr>
          <w:rFonts w:ascii="Times New Roman" w:eastAsia="宋体" w:hAnsi="Times New Roman" w:cs="Times New Roman" w:hint="eastAsia"/>
          <w:b/>
          <w:sz w:val="52"/>
          <w:szCs w:val="52"/>
        </w:rPr>
        <w:t>连云港市公共资源</w:t>
      </w:r>
      <w:r w:rsidR="00FF393E" w:rsidRPr="00FF393E">
        <w:rPr>
          <w:rFonts w:ascii="Times New Roman" w:eastAsia="宋体" w:hAnsi="Times New Roman" w:cs="Times New Roman" w:hint="eastAsia"/>
          <w:b/>
          <w:sz w:val="52"/>
          <w:szCs w:val="52"/>
        </w:rPr>
        <w:t>电子</w:t>
      </w:r>
      <w:bookmarkStart w:id="0" w:name="_GoBack"/>
      <w:bookmarkEnd w:id="0"/>
      <w:r w:rsidRPr="007356E6">
        <w:rPr>
          <w:rFonts w:ascii="Times New Roman" w:eastAsia="宋体" w:hAnsi="Times New Roman" w:cs="Times New Roman" w:hint="eastAsia"/>
          <w:b/>
          <w:sz w:val="52"/>
          <w:szCs w:val="52"/>
        </w:rPr>
        <w:t>交易系统</w:t>
      </w:r>
    </w:p>
    <w:p w:rsidR="00F07C07" w:rsidRDefault="007356E6" w:rsidP="00F07C07">
      <w:pPr>
        <w:spacing w:line="360" w:lineRule="auto"/>
        <w:ind w:leftChars="200" w:left="420"/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 w:rsidRPr="007356E6">
        <w:rPr>
          <w:rFonts w:ascii="Times New Roman" w:eastAsia="宋体" w:hAnsi="Times New Roman" w:cs="Times New Roman" w:hint="eastAsia"/>
          <w:b/>
          <w:sz w:val="52"/>
          <w:szCs w:val="52"/>
        </w:rPr>
        <w:t>（产权交易）电子竞价系统</w:t>
      </w:r>
    </w:p>
    <w:p w:rsidR="007356E6" w:rsidRPr="007356E6" w:rsidRDefault="007356E6" w:rsidP="00F07C07">
      <w:pPr>
        <w:spacing w:line="360" w:lineRule="auto"/>
        <w:ind w:leftChars="200" w:left="420"/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>
        <w:rPr>
          <w:rFonts w:ascii="Times New Roman" w:eastAsia="宋体" w:hAnsi="Times New Roman" w:cs="Times New Roman" w:hint="eastAsia"/>
          <w:b/>
          <w:sz w:val="52"/>
          <w:szCs w:val="52"/>
        </w:rPr>
        <w:t>中介代理</w:t>
      </w:r>
      <w:r w:rsidRPr="007356E6">
        <w:rPr>
          <w:rFonts w:ascii="Times New Roman" w:eastAsia="宋体" w:hAnsi="Times New Roman" w:cs="Times New Roman" w:hint="eastAsia"/>
          <w:b/>
          <w:sz w:val="52"/>
          <w:szCs w:val="52"/>
        </w:rPr>
        <w:t>操作手册</w:t>
      </w:r>
    </w:p>
    <w:p w:rsidR="00310AD9" w:rsidRPr="007356E6" w:rsidRDefault="00310AD9" w:rsidP="00310AD9">
      <w:pPr>
        <w:spacing w:line="360" w:lineRule="auto"/>
        <w:jc w:val="center"/>
        <w:rPr>
          <w:rFonts w:ascii="Times New Roman" w:eastAsia="宋体" w:hAnsi="Times New Roman" w:cs="Times New Roman"/>
          <w:b/>
          <w:sz w:val="52"/>
          <w:szCs w:val="52"/>
        </w:rPr>
      </w:pPr>
    </w:p>
    <w:p w:rsidR="00310AD9" w:rsidRPr="00310AD9" w:rsidRDefault="00310AD9" w:rsidP="00310AD9">
      <w:pPr>
        <w:spacing w:line="36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10AD9" w:rsidRPr="00310AD9" w:rsidRDefault="00310AD9" w:rsidP="00310AD9">
      <w:pPr>
        <w:spacing w:line="36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10AD9" w:rsidRPr="00310AD9" w:rsidRDefault="00310AD9" w:rsidP="00310AD9">
      <w:pPr>
        <w:spacing w:line="36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10AD9" w:rsidRPr="00310AD9" w:rsidRDefault="00310AD9" w:rsidP="00310AD9">
      <w:pPr>
        <w:spacing w:line="36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10AD9" w:rsidRPr="00310AD9" w:rsidRDefault="00310AD9" w:rsidP="00310AD9">
      <w:pPr>
        <w:spacing w:line="36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10AD9" w:rsidRPr="00310AD9" w:rsidRDefault="00310AD9" w:rsidP="00310AD9">
      <w:pPr>
        <w:spacing w:line="36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C14A57" w:rsidRDefault="00C14A57" w:rsidP="00740292">
      <w:pPr>
        <w:jc w:val="center"/>
        <w:rPr>
          <w:sz w:val="44"/>
        </w:rPr>
      </w:pPr>
    </w:p>
    <w:p w:rsidR="00523867" w:rsidRDefault="00523867" w:rsidP="00523867">
      <w:pPr>
        <w:jc w:val="left"/>
        <w:rPr>
          <w:sz w:val="44"/>
        </w:rPr>
      </w:pPr>
    </w:p>
    <w:p w:rsidR="00523867" w:rsidRDefault="00C14A57" w:rsidP="00974797">
      <w:pPr>
        <w:pStyle w:val="2"/>
      </w:pPr>
      <w:r>
        <w:rPr>
          <w:rFonts w:hint="eastAsia"/>
        </w:rPr>
        <w:lastRenderedPageBreak/>
        <w:t>一、业务</w:t>
      </w:r>
      <w:r w:rsidR="00523867" w:rsidRPr="00523867">
        <w:rPr>
          <w:rFonts w:hint="eastAsia"/>
        </w:rPr>
        <w:t>流程图</w:t>
      </w:r>
    </w:p>
    <w:p w:rsidR="00523867" w:rsidRPr="00523867" w:rsidRDefault="006450ED" w:rsidP="00523867">
      <w:pPr>
        <w:pStyle w:val="a5"/>
        <w:ind w:left="870" w:firstLineChars="0"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6C7596DE" wp14:editId="10D10849">
            <wp:extent cx="3390476" cy="5466667"/>
            <wp:effectExtent l="0" t="0" r="63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0476" cy="5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867" w:rsidRDefault="00523867" w:rsidP="00974797">
      <w:pPr>
        <w:pStyle w:val="2"/>
      </w:pPr>
      <w:r>
        <w:rPr>
          <w:rFonts w:hint="eastAsia"/>
        </w:rPr>
        <w:t>功能</w:t>
      </w:r>
      <w:r w:rsidR="008C6E65">
        <w:rPr>
          <w:rFonts w:hint="eastAsia"/>
        </w:rPr>
        <w:t>流程</w:t>
      </w:r>
    </w:p>
    <w:p w:rsidR="00974797" w:rsidRPr="00974797" w:rsidRDefault="00106374" w:rsidP="00974797">
      <w:pPr>
        <w:pStyle w:val="3"/>
      </w:pPr>
      <w:r>
        <w:rPr>
          <w:rFonts w:hint="eastAsia"/>
          <w:sz w:val="28"/>
          <w:szCs w:val="28"/>
        </w:rPr>
        <w:t xml:space="preserve"> </w:t>
      </w:r>
      <w:bookmarkStart w:id="1" w:name="_Toc346262585"/>
      <w:bookmarkStart w:id="2" w:name="_Toc44314560"/>
      <w:r w:rsidR="00974797">
        <w:rPr>
          <w:sz w:val="28"/>
          <w:szCs w:val="28"/>
        </w:rPr>
        <w:t>1.</w:t>
      </w:r>
      <w:r w:rsidR="00974797" w:rsidRPr="00974797">
        <w:rPr>
          <w:rFonts w:hint="eastAsia"/>
        </w:rPr>
        <w:t>项目受理</w:t>
      </w:r>
      <w:bookmarkEnd w:id="1"/>
      <w:bookmarkEnd w:id="2"/>
    </w:p>
    <w:p w:rsidR="00974797" w:rsidRDefault="00974797" w:rsidP="0097479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74797">
        <w:rPr>
          <w:rFonts w:ascii="宋体" w:eastAsia="宋体" w:hAnsi="宋体" w:cs="Times New Roman" w:hint="eastAsia"/>
          <w:sz w:val="24"/>
          <w:szCs w:val="24"/>
        </w:rPr>
        <w:t>项目受理</w:t>
      </w:r>
      <w:r w:rsidR="00786510">
        <w:rPr>
          <w:rFonts w:ascii="宋体" w:eastAsia="宋体" w:hAnsi="宋体" w:cs="Times New Roman" w:hint="eastAsia"/>
          <w:sz w:val="24"/>
          <w:szCs w:val="24"/>
        </w:rPr>
        <w:t>分为</w:t>
      </w:r>
      <w:r w:rsidR="00862292">
        <w:rPr>
          <w:rFonts w:ascii="宋体" w:eastAsia="宋体" w:hAnsi="宋体" w:cs="Times New Roman" w:hint="eastAsia"/>
          <w:sz w:val="24"/>
          <w:szCs w:val="24"/>
        </w:rPr>
        <w:t>实物受理和股权受理</w:t>
      </w:r>
      <w:r w:rsidRPr="00974797">
        <w:rPr>
          <w:rFonts w:ascii="宋体" w:eastAsia="宋体" w:hAnsi="宋体" w:cs="Times New Roman" w:hint="eastAsia"/>
          <w:sz w:val="24"/>
          <w:szCs w:val="24"/>
        </w:rPr>
        <w:t>，确定产权类别，</w:t>
      </w:r>
      <w:r w:rsidR="00862292">
        <w:rPr>
          <w:rFonts w:ascii="宋体" w:eastAsia="宋体" w:hAnsi="宋体" w:cs="Times New Roman" w:hint="eastAsia"/>
          <w:sz w:val="24"/>
          <w:szCs w:val="24"/>
        </w:rPr>
        <w:t xml:space="preserve"> 在对应菜单登记项目</w:t>
      </w:r>
      <w:r w:rsidR="00BF0C3F">
        <w:rPr>
          <w:rFonts w:ascii="宋体" w:eastAsia="宋体" w:hAnsi="宋体" w:cs="Times New Roman" w:hint="eastAsia"/>
          <w:sz w:val="24"/>
          <w:szCs w:val="24"/>
        </w:rPr>
        <w:t>，标段划分同步进行</w:t>
      </w:r>
      <w:r w:rsidRPr="00974797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0B1E24" w:rsidRDefault="00862292" w:rsidP="00974797">
      <w:pPr>
        <w:spacing w:line="360" w:lineRule="auto"/>
        <w:ind w:firstLineChars="200" w:firstLine="420"/>
        <w:rPr>
          <w:rFonts w:ascii="宋体" w:eastAsia="宋体" w:hAnsi="宋体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9A0C26" wp14:editId="6A003C6B">
            <wp:extent cx="5274310" cy="122301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15C" w:rsidRDefault="00BF0C3F" w:rsidP="00BF0C3F">
      <w:pPr>
        <w:spacing w:line="360" w:lineRule="auto"/>
        <w:ind w:firstLineChars="200" w:firstLine="420"/>
        <w:rPr>
          <w:rFonts w:ascii="宋体" w:eastAsia="宋体" w:hAnsi="宋体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E67D2A" wp14:editId="2E8FD3E1">
            <wp:extent cx="5274310" cy="284607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49B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E0315C" w:rsidRDefault="00BF0C3F" w:rsidP="00E0315C">
      <w:pPr>
        <w:pStyle w:val="3"/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>2</w:t>
      </w:r>
      <w:r w:rsidR="00E0315C">
        <w:rPr>
          <w:sz w:val="28"/>
          <w:szCs w:val="28"/>
        </w:rPr>
        <w:t>.</w:t>
      </w:r>
      <w:r w:rsidR="00E0315C">
        <w:rPr>
          <w:rFonts w:hint="eastAsia"/>
          <w:sz w:val="28"/>
          <w:szCs w:val="28"/>
        </w:rPr>
        <w:t>挂牌披露</w:t>
      </w:r>
    </w:p>
    <w:p w:rsidR="000B1E24" w:rsidRDefault="000B1E24" w:rsidP="000B1E24">
      <w:pPr>
        <w:rPr>
          <w:rFonts w:ascii="宋体" w:eastAsia="宋体" w:hAnsi="宋体" w:cs="Times New Roman"/>
          <w:sz w:val="24"/>
          <w:szCs w:val="24"/>
        </w:rPr>
      </w:pPr>
      <w:r w:rsidRPr="000B1E24">
        <w:rPr>
          <w:rFonts w:ascii="宋体" w:eastAsia="宋体" w:hAnsi="宋体" w:cs="Times New Roman" w:hint="eastAsia"/>
          <w:sz w:val="24"/>
          <w:szCs w:val="24"/>
        </w:rPr>
        <w:t>标的划分审核通过之后，需要填写产权公告相关信息，发布到网站。</w:t>
      </w:r>
    </w:p>
    <w:p w:rsidR="000B1E24" w:rsidRDefault="000B1E24" w:rsidP="000B1E24">
      <w:pPr>
        <w:rPr>
          <w:rFonts w:ascii="宋体" w:eastAsia="宋体" w:hAnsi="宋体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C250ADD" wp14:editId="255A19B6">
            <wp:extent cx="5274310" cy="291909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E24" w:rsidRPr="000B1E24" w:rsidRDefault="007442D4" w:rsidP="000B1E24">
      <w:pPr>
        <w:rPr>
          <w:rFonts w:ascii="宋体" w:eastAsia="宋体" w:hAnsi="宋体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F565A0" wp14:editId="6EA223F1">
            <wp:extent cx="5274310" cy="3100705"/>
            <wp:effectExtent l="0" t="0" r="254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15C" w:rsidRDefault="00E0315C" w:rsidP="00E0315C">
      <w:pPr>
        <w:pStyle w:val="3"/>
        <w:rPr>
          <w:sz w:val="28"/>
          <w:szCs w:val="28"/>
        </w:rPr>
      </w:pPr>
      <w:r>
        <w:rPr>
          <w:rFonts w:hint="eastAsia"/>
        </w:rPr>
        <w:t xml:space="preserve"> </w:t>
      </w:r>
      <w:r w:rsidR="007E749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竞价规则</w:t>
      </w:r>
    </w:p>
    <w:p w:rsidR="001C6F0F" w:rsidRPr="001C6F0F" w:rsidRDefault="001C6F0F" w:rsidP="001C6F0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C6F0F">
        <w:rPr>
          <w:rFonts w:ascii="宋体" w:eastAsia="宋体" w:hAnsi="宋体" w:cs="Times New Roman" w:hint="eastAsia"/>
          <w:sz w:val="24"/>
          <w:szCs w:val="24"/>
        </w:rPr>
        <w:t>挂牌披露审核通过之后，针对交易</w:t>
      </w:r>
      <w:r w:rsidRPr="001C6F0F">
        <w:rPr>
          <w:rFonts w:ascii="宋体" w:eastAsia="宋体" w:hAnsi="宋体" w:cs="Times New Roman"/>
          <w:sz w:val="24"/>
          <w:szCs w:val="24"/>
        </w:rPr>
        <w:t>方式为电子竞价的产权项目，</w:t>
      </w:r>
      <w:r w:rsidRPr="001C6F0F">
        <w:rPr>
          <w:rFonts w:ascii="宋体" w:eastAsia="宋体" w:hAnsi="宋体" w:cs="Times New Roman" w:hint="eastAsia"/>
          <w:sz w:val="24"/>
          <w:szCs w:val="24"/>
        </w:rPr>
        <w:t>在</w:t>
      </w:r>
      <w:r w:rsidRPr="001C6F0F">
        <w:rPr>
          <w:rFonts w:ascii="宋体" w:eastAsia="宋体" w:hAnsi="宋体" w:cs="Times New Roman"/>
          <w:sz w:val="24"/>
          <w:szCs w:val="24"/>
        </w:rPr>
        <w:t>竞价开始前</w:t>
      </w:r>
      <w:r w:rsidRPr="001C6F0F">
        <w:rPr>
          <w:rFonts w:ascii="宋体" w:eastAsia="宋体" w:hAnsi="宋体" w:cs="Times New Roman" w:hint="eastAsia"/>
          <w:sz w:val="24"/>
          <w:szCs w:val="24"/>
        </w:rPr>
        <w:t>修改竞价</w:t>
      </w:r>
      <w:r w:rsidRPr="001C6F0F">
        <w:rPr>
          <w:rFonts w:ascii="宋体" w:eastAsia="宋体" w:hAnsi="宋体" w:cs="Times New Roman"/>
          <w:sz w:val="24"/>
          <w:szCs w:val="24"/>
        </w:rPr>
        <w:t>的相关参数，包括竞价时间、</w:t>
      </w:r>
      <w:r w:rsidRPr="001C6F0F">
        <w:rPr>
          <w:rFonts w:ascii="宋体" w:eastAsia="宋体" w:hAnsi="宋体" w:cs="Times New Roman" w:hint="eastAsia"/>
          <w:sz w:val="24"/>
          <w:szCs w:val="24"/>
        </w:rPr>
        <w:t>起始价格</w:t>
      </w:r>
      <w:r w:rsidRPr="001C6F0F">
        <w:rPr>
          <w:rFonts w:ascii="宋体" w:eastAsia="宋体" w:hAnsi="宋体" w:cs="Times New Roman"/>
          <w:sz w:val="24"/>
          <w:szCs w:val="24"/>
        </w:rPr>
        <w:t>、</w:t>
      </w:r>
      <w:r w:rsidRPr="001C6F0F">
        <w:rPr>
          <w:rFonts w:ascii="宋体" w:eastAsia="宋体" w:hAnsi="宋体" w:cs="Times New Roman" w:hint="eastAsia"/>
          <w:sz w:val="24"/>
          <w:szCs w:val="24"/>
        </w:rPr>
        <w:t>步长</w:t>
      </w:r>
      <w:r w:rsidRPr="001C6F0F">
        <w:rPr>
          <w:rFonts w:ascii="宋体" w:eastAsia="宋体" w:hAnsi="宋体" w:cs="Times New Roman"/>
          <w:sz w:val="24"/>
          <w:szCs w:val="24"/>
        </w:rPr>
        <w:t>类型等信息。</w:t>
      </w:r>
      <w:r w:rsidRPr="001C6F0F">
        <w:rPr>
          <w:rFonts w:ascii="宋体" w:eastAsia="宋体" w:hAnsi="宋体" w:cs="Times New Roman" w:hint="eastAsia"/>
          <w:sz w:val="24"/>
          <w:szCs w:val="24"/>
        </w:rPr>
        <w:t>竞价</w:t>
      </w:r>
      <w:r w:rsidRPr="001C6F0F">
        <w:rPr>
          <w:rFonts w:ascii="宋体" w:eastAsia="宋体" w:hAnsi="宋体" w:cs="Times New Roman"/>
          <w:sz w:val="24"/>
          <w:szCs w:val="24"/>
        </w:rPr>
        <w:t>结束后查看竞价人的竞价。</w:t>
      </w:r>
    </w:p>
    <w:p w:rsidR="000B1E24" w:rsidRPr="001C6F0F" w:rsidRDefault="001C6F0F" w:rsidP="001C6F0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C6F0F">
        <w:rPr>
          <w:rFonts w:ascii="宋体" w:eastAsia="宋体" w:hAnsi="宋体" w:cs="Times New Roman" w:hint="eastAsia"/>
          <w:sz w:val="24"/>
          <w:szCs w:val="24"/>
        </w:rPr>
        <w:t>电子竞价</w:t>
      </w:r>
      <w:r w:rsidRPr="001C6F0F">
        <w:rPr>
          <w:rFonts w:ascii="宋体" w:eastAsia="宋体" w:hAnsi="宋体" w:cs="Times New Roman"/>
          <w:sz w:val="24"/>
          <w:szCs w:val="24"/>
        </w:rPr>
        <w:t>类</w:t>
      </w:r>
      <w:r w:rsidRPr="001C6F0F">
        <w:rPr>
          <w:rFonts w:ascii="宋体" w:eastAsia="宋体" w:hAnsi="宋体" w:cs="Times New Roman" w:hint="eastAsia"/>
          <w:sz w:val="24"/>
          <w:szCs w:val="24"/>
        </w:rPr>
        <w:t>产权</w:t>
      </w:r>
      <w:r w:rsidRPr="001C6F0F">
        <w:rPr>
          <w:rFonts w:ascii="宋体" w:eastAsia="宋体" w:hAnsi="宋体" w:cs="Times New Roman"/>
          <w:sz w:val="24"/>
          <w:szCs w:val="24"/>
        </w:rPr>
        <w:t>项目</w:t>
      </w:r>
      <w:r w:rsidRPr="001C6F0F">
        <w:rPr>
          <w:rFonts w:ascii="宋体" w:eastAsia="宋体" w:hAnsi="宋体" w:cs="Times New Roman" w:hint="eastAsia"/>
          <w:sz w:val="24"/>
          <w:szCs w:val="24"/>
        </w:rPr>
        <w:t>竞价前</w:t>
      </w:r>
      <w:r w:rsidRPr="001C6F0F">
        <w:rPr>
          <w:rFonts w:ascii="宋体" w:eastAsia="宋体" w:hAnsi="宋体" w:cs="Times New Roman"/>
          <w:sz w:val="24"/>
          <w:szCs w:val="24"/>
        </w:rPr>
        <w:t>，</w:t>
      </w:r>
      <w:r w:rsidRPr="001C6F0F">
        <w:rPr>
          <w:rFonts w:ascii="宋体" w:eastAsia="宋体" w:hAnsi="宋体" w:cs="Times New Roman" w:hint="eastAsia"/>
          <w:sz w:val="24"/>
          <w:szCs w:val="24"/>
        </w:rPr>
        <w:t>修改竞价</w:t>
      </w:r>
      <w:r w:rsidRPr="001C6F0F">
        <w:rPr>
          <w:rFonts w:ascii="宋体" w:eastAsia="宋体" w:hAnsi="宋体" w:cs="Times New Roman"/>
          <w:sz w:val="24"/>
          <w:szCs w:val="24"/>
        </w:rPr>
        <w:t>的相关参数，包括竞价时间、</w:t>
      </w:r>
      <w:r w:rsidRPr="001C6F0F">
        <w:rPr>
          <w:rFonts w:ascii="宋体" w:eastAsia="宋体" w:hAnsi="宋体" w:cs="Times New Roman" w:hint="eastAsia"/>
          <w:sz w:val="24"/>
          <w:szCs w:val="24"/>
        </w:rPr>
        <w:t>起始价格</w:t>
      </w:r>
      <w:r w:rsidRPr="001C6F0F">
        <w:rPr>
          <w:rFonts w:ascii="宋体" w:eastAsia="宋体" w:hAnsi="宋体" w:cs="Times New Roman"/>
          <w:sz w:val="24"/>
          <w:szCs w:val="24"/>
        </w:rPr>
        <w:t>、</w:t>
      </w:r>
      <w:r w:rsidRPr="001C6F0F">
        <w:rPr>
          <w:rFonts w:ascii="宋体" w:eastAsia="宋体" w:hAnsi="宋体" w:cs="Times New Roman" w:hint="eastAsia"/>
          <w:sz w:val="24"/>
          <w:szCs w:val="24"/>
        </w:rPr>
        <w:t>步长</w:t>
      </w:r>
      <w:r w:rsidRPr="001C6F0F">
        <w:rPr>
          <w:rFonts w:ascii="宋体" w:eastAsia="宋体" w:hAnsi="宋体" w:cs="Times New Roman"/>
          <w:sz w:val="24"/>
          <w:szCs w:val="24"/>
        </w:rPr>
        <w:t>类型等信息。</w:t>
      </w:r>
    </w:p>
    <w:p w:rsidR="000B1E24" w:rsidRDefault="00D87F7B" w:rsidP="000B1E24">
      <w:r>
        <w:rPr>
          <w:noProof/>
        </w:rPr>
        <w:drawing>
          <wp:inline distT="0" distB="0" distL="0" distR="0" wp14:anchorId="23C48005" wp14:editId="56B4FE39">
            <wp:extent cx="5274310" cy="1099820"/>
            <wp:effectExtent l="0" t="0" r="2540" b="508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7B" w:rsidRPr="000B1E24" w:rsidRDefault="00D87F7B" w:rsidP="000B1E24">
      <w:r>
        <w:rPr>
          <w:noProof/>
        </w:rPr>
        <w:lastRenderedPageBreak/>
        <w:drawing>
          <wp:inline distT="0" distB="0" distL="0" distR="0" wp14:anchorId="48946552" wp14:editId="4A2F26FC">
            <wp:extent cx="5274310" cy="231267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15C" w:rsidRDefault="007E749B" w:rsidP="00E0315C">
      <w:pPr>
        <w:pStyle w:val="3"/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>5</w:t>
      </w:r>
      <w:r w:rsidR="00E0315C">
        <w:rPr>
          <w:sz w:val="28"/>
          <w:szCs w:val="28"/>
        </w:rPr>
        <w:t>.</w:t>
      </w:r>
      <w:r w:rsidR="00E0315C">
        <w:rPr>
          <w:rFonts w:hint="eastAsia"/>
          <w:sz w:val="28"/>
          <w:szCs w:val="28"/>
        </w:rPr>
        <w:t>竞价报名</w:t>
      </w:r>
    </w:p>
    <w:p w:rsidR="00AD11CB" w:rsidRDefault="00AD11CB" w:rsidP="007442D4">
      <w:pPr>
        <w:rPr>
          <w:rFonts w:ascii="宋体" w:eastAsia="宋体" w:hAnsi="宋体" w:cs="Times New Roman"/>
          <w:sz w:val="24"/>
          <w:szCs w:val="24"/>
        </w:rPr>
      </w:pPr>
      <w:r w:rsidRPr="008342FE">
        <w:rPr>
          <w:rFonts w:ascii="宋体" w:eastAsia="宋体" w:hAnsi="宋体" w:cs="Times New Roman" w:hint="eastAsia"/>
          <w:sz w:val="24"/>
          <w:szCs w:val="24"/>
        </w:rPr>
        <w:t>报名时间开始之后，竞买人可以登录系统，登记相关信息；竞价时间开始之后，进入对应标的进行竞价操作</w:t>
      </w:r>
      <w:r w:rsidR="00C8112C">
        <w:rPr>
          <w:rFonts w:ascii="宋体" w:eastAsia="宋体" w:hAnsi="宋体" w:cs="Times New Roman" w:hint="eastAsia"/>
          <w:sz w:val="24"/>
          <w:szCs w:val="24"/>
        </w:rPr>
        <w:t>。中介代理可以通过竞价控制菜单及led菜单查看报价情况。</w:t>
      </w:r>
    </w:p>
    <w:p w:rsidR="00C8112C" w:rsidRPr="00C8112C" w:rsidRDefault="00C8112C" w:rsidP="007442D4">
      <w:pPr>
        <w:rPr>
          <w:rFonts w:ascii="宋体" w:eastAsia="宋体" w:hAnsi="宋体" w:cs="Times New Roman"/>
          <w:sz w:val="24"/>
          <w:szCs w:val="24"/>
        </w:rPr>
      </w:pPr>
    </w:p>
    <w:p w:rsidR="009D2E33" w:rsidRDefault="009D2E33" w:rsidP="007442D4">
      <w:pPr>
        <w:rPr>
          <w:rFonts w:ascii="宋体" w:eastAsia="宋体" w:hAnsi="宋体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9155A3" wp14:editId="71C0CA34">
            <wp:extent cx="5274310" cy="331851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2C" w:rsidRDefault="00C8112C" w:rsidP="007442D4">
      <w:pPr>
        <w:rPr>
          <w:rFonts w:ascii="宋体" w:eastAsia="宋体" w:hAnsi="宋体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DA36985" wp14:editId="05F3A60C">
            <wp:extent cx="5274310" cy="2121535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2C" w:rsidRPr="008342FE" w:rsidRDefault="00C8112C" w:rsidP="007442D4">
      <w:pPr>
        <w:rPr>
          <w:rFonts w:ascii="宋体" w:eastAsia="宋体" w:hAnsi="宋体" w:cs="Times New Roman"/>
          <w:sz w:val="24"/>
          <w:szCs w:val="24"/>
        </w:rPr>
      </w:pPr>
    </w:p>
    <w:p w:rsidR="00E0315C" w:rsidRDefault="007E749B" w:rsidP="00E0315C">
      <w:pPr>
        <w:pStyle w:val="3"/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>6</w:t>
      </w:r>
      <w:r w:rsidR="00E0315C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成交公示</w:t>
      </w:r>
    </w:p>
    <w:p w:rsidR="007E749B" w:rsidRPr="00A663B9" w:rsidRDefault="00F857D0" w:rsidP="007E749B">
      <w:pPr>
        <w:rPr>
          <w:rFonts w:ascii="宋体" w:eastAsia="宋体" w:hAnsi="宋体" w:cs="Times New Roman"/>
          <w:sz w:val="24"/>
          <w:szCs w:val="24"/>
        </w:rPr>
      </w:pPr>
      <w:r w:rsidRPr="00A663B9">
        <w:rPr>
          <w:rFonts w:ascii="宋体" w:eastAsia="宋体" w:hAnsi="宋体" w:cs="Times New Roman" w:hint="eastAsia"/>
          <w:sz w:val="24"/>
          <w:szCs w:val="24"/>
        </w:rPr>
        <w:t>对成交信息</w:t>
      </w:r>
      <w:r w:rsidR="00FB601E" w:rsidRPr="00A663B9">
        <w:rPr>
          <w:rFonts w:ascii="宋体" w:eastAsia="宋体" w:hAnsi="宋体" w:cs="Times New Roman" w:hint="eastAsia"/>
          <w:sz w:val="24"/>
          <w:szCs w:val="24"/>
        </w:rPr>
        <w:t>进行公示</w:t>
      </w:r>
    </w:p>
    <w:p w:rsidR="00FB601E" w:rsidRDefault="007C725E" w:rsidP="007E749B">
      <w:r>
        <w:rPr>
          <w:noProof/>
        </w:rPr>
        <w:drawing>
          <wp:inline distT="0" distB="0" distL="0" distR="0" wp14:anchorId="1134E852" wp14:editId="5DAD29BE">
            <wp:extent cx="5274310" cy="2451735"/>
            <wp:effectExtent l="0" t="0" r="254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374" w:rsidRPr="00C8112C" w:rsidRDefault="007C725E" w:rsidP="00C8112C">
      <w:r>
        <w:rPr>
          <w:noProof/>
        </w:rPr>
        <w:lastRenderedPageBreak/>
        <w:drawing>
          <wp:inline distT="0" distB="0" distL="0" distR="0" wp14:anchorId="2BA7F3AD" wp14:editId="5D33BB14">
            <wp:extent cx="5274310" cy="3077845"/>
            <wp:effectExtent l="0" t="0" r="254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374" w:rsidRPr="00C81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18" w:rsidRDefault="00B94418" w:rsidP="00740292">
      <w:r>
        <w:separator/>
      </w:r>
    </w:p>
  </w:endnote>
  <w:endnote w:type="continuationSeparator" w:id="0">
    <w:p w:rsidR="00B94418" w:rsidRDefault="00B94418" w:rsidP="0074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18" w:rsidRDefault="00B94418" w:rsidP="00740292">
      <w:r>
        <w:separator/>
      </w:r>
    </w:p>
  </w:footnote>
  <w:footnote w:type="continuationSeparator" w:id="0">
    <w:p w:rsidR="00B94418" w:rsidRDefault="00B94418" w:rsidP="0074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747DE"/>
    <w:multiLevelType w:val="hybridMultilevel"/>
    <w:tmpl w:val="4D066B54"/>
    <w:lvl w:ilvl="0" w:tplc="46B61A74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A1042D"/>
    <w:multiLevelType w:val="hybridMultilevel"/>
    <w:tmpl w:val="45F2DC92"/>
    <w:lvl w:ilvl="0" w:tplc="48B807FA">
      <w:start w:val="1"/>
      <w:numFmt w:val="japaneseCounting"/>
      <w:lvlText w:val="%1．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52"/>
    <w:rsid w:val="000B1E24"/>
    <w:rsid w:val="00106374"/>
    <w:rsid w:val="001C6F0F"/>
    <w:rsid w:val="00310AD9"/>
    <w:rsid w:val="00340054"/>
    <w:rsid w:val="00523867"/>
    <w:rsid w:val="005C212B"/>
    <w:rsid w:val="006450ED"/>
    <w:rsid w:val="00652E75"/>
    <w:rsid w:val="007356E6"/>
    <w:rsid w:val="00740292"/>
    <w:rsid w:val="007442D4"/>
    <w:rsid w:val="00786510"/>
    <w:rsid w:val="007C725E"/>
    <w:rsid w:val="007E749B"/>
    <w:rsid w:val="008342FE"/>
    <w:rsid w:val="00862292"/>
    <w:rsid w:val="008C6E65"/>
    <w:rsid w:val="00974797"/>
    <w:rsid w:val="009C2E42"/>
    <w:rsid w:val="009D2E33"/>
    <w:rsid w:val="00A663B9"/>
    <w:rsid w:val="00AD11CB"/>
    <w:rsid w:val="00B02552"/>
    <w:rsid w:val="00B538FD"/>
    <w:rsid w:val="00B94418"/>
    <w:rsid w:val="00BF0C3F"/>
    <w:rsid w:val="00C14A57"/>
    <w:rsid w:val="00C8112C"/>
    <w:rsid w:val="00C872C0"/>
    <w:rsid w:val="00D87F7B"/>
    <w:rsid w:val="00E0315C"/>
    <w:rsid w:val="00EC7EC4"/>
    <w:rsid w:val="00F07C07"/>
    <w:rsid w:val="00F27382"/>
    <w:rsid w:val="00F857D0"/>
    <w:rsid w:val="00FB2977"/>
    <w:rsid w:val="00FB601E"/>
    <w:rsid w:val="00FD645B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D65EFC-B4F8-49BE-B773-C21D747C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747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479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479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292"/>
    <w:rPr>
      <w:sz w:val="18"/>
      <w:szCs w:val="18"/>
    </w:rPr>
  </w:style>
  <w:style w:type="paragraph" w:styleId="a5">
    <w:name w:val="List Paragraph"/>
    <w:basedOn w:val="a"/>
    <w:uiPriority w:val="34"/>
    <w:qFormat/>
    <w:rsid w:val="00523867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9747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74797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974797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</dc:creator>
  <cp:keywords/>
  <dc:description/>
  <cp:lastModifiedBy>admin</cp:lastModifiedBy>
  <cp:revision>28</cp:revision>
  <dcterms:created xsi:type="dcterms:W3CDTF">2020-06-29T07:18:00Z</dcterms:created>
  <dcterms:modified xsi:type="dcterms:W3CDTF">2020-09-25T04:23:00Z</dcterms:modified>
</cp:coreProperties>
</file>